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DE3" w:rsidRPr="00EA4DE3" w:rsidRDefault="00687E6A" w:rsidP="00485283">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EA4DE3">
        <w:rPr>
          <w:rFonts w:ascii="Times New Roman" w:hAnsi="Times New Roman" w:cs="Times New Roman"/>
          <w:sz w:val="24"/>
          <w:szCs w:val="24"/>
        </w:rPr>
        <w:t xml:space="preserve">Самарина З.М. учитель химии МБОУ СОШ№3 </w:t>
      </w:r>
    </w:p>
    <w:p w:rsidR="00485283" w:rsidRPr="00E11BBA" w:rsidRDefault="00485283" w:rsidP="00485283">
      <w:pPr>
        <w:spacing w:after="0" w:line="240" w:lineRule="auto"/>
        <w:contextualSpacing/>
        <w:jc w:val="both"/>
        <w:rPr>
          <w:rFonts w:ascii="Times New Roman" w:hAnsi="Times New Roman" w:cs="Times New Roman"/>
          <w:sz w:val="24"/>
          <w:szCs w:val="24"/>
        </w:rPr>
      </w:pPr>
      <w:r w:rsidRPr="00242929">
        <w:rPr>
          <w:rFonts w:ascii="Times New Roman" w:hAnsi="Times New Roman" w:cs="Times New Roman"/>
          <w:i/>
          <w:sz w:val="24"/>
          <w:szCs w:val="24"/>
        </w:rPr>
        <w:t xml:space="preserve">Название предмета: </w:t>
      </w:r>
      <w:r>
        <w:rPr>
          <w:rFonts w:ascii="Times New Roman" w:hAnsi="Times New Roman" w:cs="Times New Roman"/>
          <w:i/>
          <w:sz w:val="24"/>
          <w:szCs w:val="24"/>
        </w:rPr>
        <w:t>химия.</w:t>
      </w:r>
    </w:p>
    <w:p w:rsidR="00485283" w:rsidRPr="00242929" w:rsidRDefault="00485283" w:rsidP="00485283">
      <w:pPr>
        <w:spacing w:after="0" w:line="240" w:lineRule="auto"/>
        <w:contextualSpacing/>
        <w:jc w:val="both"/>
        <w:rPr>
          <w:rFonts w:ascii="Times New Roman" w:hAnsi="Times New Roman" w:cs="Times New Roman"/>
          <w:sz w:val="24"/>
          <w:szCs w:val="24"/>
        </w:rPr>
      </w:pPr>
      <w:r w:rsidRPr="00242929">
        <w:rPr>
          <w:rFonts w:ascii="Times New Roman" w:hAnsi="Times New Roman" w:cs="Times New Roman"/>
          <w:i/>
          <w:sz w:val="24"/>
          <w:szCs w:val="24"/>
        </w:rPr>
        <w:t xml:space="preserve">Класс: </w:t>
      </w:r>
      <w:r w:rsidRPr="00242929">
        <w:rPr>
          <w:rFonts w:ascii="Times New Roman" w:hAnsi="Times New Roman" w:cs="Times New Roman"/>
          <w:sz w:val="24"/>
          <w:szCs w:val="24"/>
        </w:rPr>
        <w:t>10</w:t>
      </w:r>
    </w:p>
    <w:p w:rsidR="00485283" w:rsidRPr="00242929" w:rsidRDefault="00485283" w:rsidP="00485283">
      <w:pPr>
        <w:spacing w:after="0" w:line="240" w:lineRule="auto"/>
        <w:contextualSpacing/>
        <w:jc w:val="both"/>
        <w:rPr>
          <w:rFonts w:ascii="Times New Roman" w:hAnsi="Times New Roman" w:cs="Times New Roman"/>
          <w:i/>
          <w:sz w:val="24"/>
          <w:szCs w:val="24"/>
        </w:rPr>
      </w:pPr>
      <w:r w:rsidRPr="00242929">
        <w:rPr>
          <w:rFonts w:ascii="Times New Roman" w:hAnsi="Times New Roman" w:cs="Times New Roman"/>
          <w:i/>
          <w:sz w:val="24"/>
          <w:szCs w:val="24"/>
        </w:rPr>
        <w:t>УМК (название учебника, автор, год издания)</w:t>
      </w:r>
    </w:p>
    <w:p w:rsidR="00485283" w:rsidRPr="00242929" w:rsidRDefault="00687E6A" w:rsidP="00485283">
      <w:pPr>
        <w:numPr>
          <w:ilvl w:val="0"/>
          <w:numId w:val="1"/>
        </w:num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О.С. Габриелян и др. «Химия 11</w:t>
      </w:r>
      <w:r w:rsidR="00485283">
        <w:rPr>
          <w:rFonts w:ascii="Times New Roman" w:hAnsi="Times New Roman" w:cs="Times New Roman"/>
          <w:sz w:val="24"/>
          <w:szCs w:val="24"/>
        </w:rPr>
        <w:t>», Москва, «Дрофа</w:t>
      </w:r>
      <w:r w:rsidR="00485283" w:rsidRPr="00242929">
        <w:rPr>
          <w:rFonts w:ascii="Times New Roman" w:hAnsi="Times New Roman" w:cs="Times New Roman"/>
          <w:sz w:val="24"/>
          <w:szCs w:val="24"/>
        </w:rPr>
        <w:t>», 2012 г.</w:t>
      </w:r>
    </w:p>
    <w:p w:rsidR="00485283" w:rsidRPr="00242929" w:rsidRDefault="00485283" w:rsidP="00485283">
      <w:pPr>
        <w:numPr>
          <w:ilvl w:val="0"/>
          <w:numId w:val="1"/>
        </w:num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В.Г.Денисова </w:t>
      </w:r>
      <w:r w:rsidRPr="00242929">
        <w:rPr>
          <w:rFonts w:ascii="Times New Roman" w:hAnsi="Times New Roman" w:cs="Times New Roman"/>
          <w:sz w:val="24"/>
          <w:szCs w:val="24"/>
        </w:rPr>
        <w:t xml:space="preserve"> – Методическое пособие для учителя «П</w:t>
      </w:r>
      <w:r>
        <w:rPr>
          <w:rFonts w:ascii="Times New Roman" w:hAnsi="Times New Roman" w:cs="Times New Roman"/>
          <w:sz w:val="24"/>
          <w:szCs w:val="24"/>
        </w:rPr>
        <w:t>оурочные разработки по химии</w:t>
      </w:r>
      <w:r w:rsidRPr="00242929">
        <w:rPr>
          <w:rFonts w:ascii="Times New Roman" w:hAnsi="Times New Roman" w:cs="Times New Roman"/>
          <w:sz w:val="24"/>
          <w:szCs w:val="24"/>
        </w:rPr>
        <w:t xml:space="preserve"> к уч</w:t>
      </w:r>
      <w:r>
        <w:rPr>
          <w:rFonts w:ascii="Times New Roman" w:hAnsi="Times New Roman" w:cs="Times New Roman"/>
          <w:sz w:val="24"/>
          <w:szCs w:val="24"/>
        </w:rPr>
        <w:t>ебному комплекту О.С.Габриелян</w:t>
      </w:r>
      <w:r w:rsidRPr="00242929">
        <w:rPr>
          <w:rFonts w:ascii="Times New Roman" w:hAnsi="Times New Roman" w:cs="Times New Roman"/>
          <w:sz w:val="24"/>
          <w:szCs w:val="24"/>
        </w:rPr>
        <w:t xml:space="preserve"> </w:t>
      </w:r>
      <w:r w:rsidR="00687E6A">
        <w:rPr>
          <w:rFonts w:ascii="Times New Roman" w:hAnsi="Times New Roman" w:cs="Times New Roman"/>
          <w:sz w:val="24"/>
          <w:szCs w:val="24"/>
        </w:rPr>
        <w:t xml:space="preserve">11 </w:t>
      </w:r>
      <w:r w:rsidRPr="00242929">
        <w:rPr>
          <w:rFonts w:ascii="Times New Roman" w:hAnsi="Times New Roman" w:cs="Times New Roman"/>
          <w:sz w:val="24"/>
          <w:szCs w:val="24"/>
        </w:rPr>
        <w:t>класс» - Москва, «ВАКО», 2011 г.</w:t>
      </w:r>
    </w:p>
    <w:p w:rsidR="00485283" w:rsidRPr="00242929" w:rsidRDefault="00485283" w:rsidP="00485283">
      <w:pPr>
        <w:spacing w:after="0" w:line="240" w:lineRule="auto"/>
        <w:contextualSpacing/>
        <w:jc w:val="both"/>
        <w:rPr>
          <w:rFonts w:ascii="Times New Roman" w:hAnsi="Times New Roman" w:cs="Times New Roman"/>
          <w:i/>
          <w:sz w:val="24"/>
          <w:szCs w:val="24"/>
        </w:rPr>
      </w:pPr>
      <w:r w:rsidRPr="00242929">
        <w:rPr>
          <w:rFonts w:ascii="Times New Roman" w:hAnsi="Times New Roman" w:cs="Times New Roman"/>
          <w:i/>
          <w:sz w:val="24"/>
          <w:szCs w:val="24"/>
        </w:rPr>
        <w:t>Уровень обучения: (</w:t>
      </w:r>
      <w:r>
        <w:rPr>
          <w:rFonts w:ascii="Times New Roman" w:hAnsi="Times New Roman" w:cs="Times New Roman"/>
          <w:i/>
          <w:sz w:val="24"/>
          <w:szCs w:val="24"/>
        </w:rPr>
        <w:t>базов</w:t>
      </w:r>
      <w:r w:rsidRPr="00242929">
        <w:rPr>
          <w:rFonts w:ascii="Times New Roman" w:hAnsi="Times New Roman" w:cs="Times New Roman"/>
          <w:i/>
          <w:sz w:val="24"/>
          <w:szCs w:val="24"/>
        </w:rPr>
        <w:t>ый)</w:t>
      </w:r>
    </w:p>
    <w:p w:rsidR="00485283" w:rsidRPr="00687E6A" w:rsidRDefault="00485283" w:rsidP="00485283">
      <w:pPr>
        <w:spacing w:after="0" w:line="240" w:lineRule="auto"/>
        <w:contextualSpacing/>
        <w:jc w:val="both"/>
        <w:rPr>
          <w:rFonts w:ascii="Times New Roman" w:hAnsi="Times New Roman" w:cs="Times New Roman"/>
          <w:sz w:val="24"/>
          <w:szCs w:val="24"/>
        </w:rPr>
      </w:pPr>
      <w:r w:rsidRPr="00242929">
        <w:rPr>
          <w:rFonts w:ascii="Times New Roman" w:hAnsi="Times New Roman" w:cs="Times New Roman"/>
          <w:i/>
          <w:sz w:val="24"/>
          <w:szCs w:val="24"/>
        </w:rPr>
        <w:t xml:space="preserve">Тема урока: </w:t>
      </w:r>
      <w:r w:rsidR="00B2701B" w:rsidRPr="00B2701B">
        <w:rPr>
          <w:rFonts w:ascii="Times New Roman" w:hAnsi="Times New Roman" w:cs="Times New Roman"/>
          <w:sz w:val="24"/>
          <w:szCs w:val="24"/>
        </w:rPr>
        <w:t>Скорость химических реакций. Факторы, влияющие на скорость химических реакций</w:t>
      </w:r>
    </w:p>
    <w:p w:rsidR="00485283" w:rsidRPr="00242929" w:rsidRDefault="00485283" w:rsidP="00485283">
      <w:pPr>
        <w:spacing w:after="0" w:line="240" w:lineRule="auto"/>
        <w:contextualSpacing/>
        <w:jc w:val="both"/>
        <w:rPr>
          <w:rFonts w:ascii="Times New Roman" w:hAnsi="Times New Roman" w:cs="Times New Roman"/>
          <w:i/>
          <w:sz w:val="24"/>
          <w:szCs w:val="24"/>
        </w:rPr>
      </w:pPr>
      <w:r w:rsidRPr="00242929">
        <w:rPr>
          <w:rFonts w:ascii="Times New Roman" w:hAnsi="Times New Roman" w:cs="Times New Roman"/>
          <w:i/>
          <w:sz w:val="24"/>
          <w:szCs w:val="24"/>
        </w:rPr>
        <w:t>Общее количество часов</w:t>
      </w:r>
      <w:r w:rsidR="00B2701B">
        <w:rPr>
          <w:rFonts w:ascii="Times New Roman" w:hAnsi="Times New Roman" w:cs="Times New Roman"/>
          <w:i/>
          <w:sz w:val="24"/>
          <w:szCs w:val="24"/>
        </w:rPr>
        <w:t>, отведенное на изучение темы: 3</w:t>
      </w:r>
    </w:p>
    <w:p w:rsidR="00485283" w:rsidRPr="00242929" w:rsidRDefault="00485283" w:rsidP="00485283">
      <w:pPr>
        <w:spacing w:after="0" w:line="240" w:lineRule="auto"/>
        <w:contextualSpacing/>
        <w:jc w:val="both"/>
        <w:rPr>
          <w:rFonts w:ascii="Times New Roman" w:hAnsi="Times New Roman" w:cs="Times New Roman"/>
          <w:i/>
          <w:sz w:val="24"/>
          <w:szCs w:val="24"/>
        </w:rPr>
      </w:pPr>
      <w:r w:rsidRPr="00242929">
        <w:rPr>
          <w:rFonts w:ascii="Times New Roman" w:hAnsi="Times New Roman" w:cs="Times New Roman"/>
          <w:i/>
          <w:sz w:val="24"/>
          <w:szCs w:val="24"/>
        </w:rPr>
        <w:t>Место урока в системе уроков по теме:</w:t>
      </w:r>
      <w:r w:rsidRPr="00242929">
        <w:rPr>
          <w:rFonts w:ascii="Times New Roman" w:hAnsi="Times New Roman" w:cs="Times New Roman"/>
          <w:sz w:val="24"/>
          <w:szCs w:val="24"/>
        </w:rPr>
        <w:t xml:space="preserve"> Урок по учебному плану </w:t>
      </w:r>
      <w:r>
        <w:rPr>
          <w:rFonts w:ascii="Times New Roman" w:hAnsi="Times New Roman" w:cs="Times New Roman"/>
          <w:sz w:val="24"/>
          <w:szCs w:val="24"/>
        </w:rPr>
        <w:t>первый</w:t>
      </w:r>
      <w:r w:rsidRPr="00242929">
        <w:rPr>
          <w:rFonts w:ascii="Times New Roman" w:hAnsi="Times New Roman" w:cs="Times New Roman"/>
          <w:sz w:val="24"/>
          <w:szCs w:val="24"/>
        </w:rPr>
        <w:t>.</w:t>
      </w:r>
      <w:r w:rsidRPr="00242929">
        <w:rPr>
          <w:rFonts w:ascii="Times New Roman" w:hAnsi="Times New Roman" w:cs="Times New Roman"/>
          <w:i/>
          <w:sz w:val="24"/>
          <w:szCs w:val="24"/>
        </w:rPr>
        <w:t xml:space="preserve"> </w:t>
      </w:r>
    </w:p>
    <w:p w:rsidR="00485283" w:rsidRPr="00242929" w:rsidRDefault="00485283" w:rsidP="00485283">
      <w:pPr>
        <w:spacing w:after="0" w:line="240" w:lineRule="auto"/>
        <w:ind w:left="1134" w:hanging="1134"/>
        <w:contextualSpacing/>
        <w:jc w:val="both"/>
        <w:rPr>
          <w:rFonts w:ascii="Times New Roman" w:eastAsia="Times New Roman" w:hAnsi="Times New Roman" w:cs="Times New Roman"/>
          <w:sz w:val="24"/>
          <w:szCs w:val="24"/>
        </w:rPr>
      </w:pPr>
      <w:proofErr w:type="gramStart"/>
      <w:r w:rsidRPr="00242929">
        <w:rPr>
          <w:rFonts w:ascii="Times New Roman" w:hAnsi="Times New Roman" w:cs="Times New Roman"/>
          <w:b/>
          <w:i/>
          <w:sz w:val="24"/>
          <w:szCs w:val="24"/>
        </w:rPr>
        <w:t>Цель урока:</w:t>
      </w:r>
      <w:r w:rsidRPr="00242929">
        <w:rPr>
          <w:rFonts w:ascii="Times New Roman" w:hAnsi="Times New Roman" w:cs="Times New Roman"/>
          <w:sz w:val="24"/>
          <w:szCs w:val="24"/>
        </w:rPr>
        <w:t xml:space="preserve"> </w:t>
      </w:r>
      <w:r w:rsidR="00B2701B">
        <w:rPr>
          <w:rFonts w:ascii="Times New Roman" w:eastAsia="Times New Roman" w:hAnsi="Times New Roman" w:cs="Times New Roman"/>
          <w:sz w:val="24"/>
          <w:szCs w:val="24"/>
        </w:rPr>
        <w:t>обобщить и расширить сведения обучающихся о скорости хи</w:t>
      </w:r>
      <w:r w:rsidR="00B84664">
        <w:rPr>
          <w:rFonts w:ascii="Times New Roman" w:eastAsia="Times New Roman" w:hAnsi="Times New Roman" w:cs="Times New Roman"/>
          <w:sz w:val="24"/>
          <w:szCs w:val="24"/>
        </w:rPr>
        <w:t>мической реакции и о факторах, в</w:t>
      </w:r>
      <w:r w:rsidR="00B2701B">
        <w:rPr>
          <w:rFonts w:ascii="Times New Roman" w:eastAsia="Times New Roman" w:hAnsi="Times New Roman" w:cs="Times New Roman"/>
          <w:sz w:val="24"/>
          <w:szCs w:val="24"/>
        </w:rPr>
        <w:t>лияющих на скорость реакции</w:t>
      </w:r>
      <w:r w:rsidRPr="00242929">
        <w:rPr>
          <w:rFonts w:ascii="Times New Roman" w:eastAsia="Times New Roman" w:hAnsi="Times New Roman" w:cs="Times New Roman"/>
          <w:sz w:val="24"/>
          <w:szCs w:val="24"/>
        </w:rPr>
        <w:t>.</w:t>
      </w:r>
      <w:proofErr w:type="gramEnd"/>
    </w:p>
    <w:p w:rsidR="00485283" w:rsidRPr="00242929" w:rsidRDefault="00485283" w:rsidP="00485283">
      <w:pPr>
        <w:spacing w:after="0" w:line="240" w:lineRule="auto"/>
        <w:ind w:left="1134" w:hanging="1134"/>
        <w:contextualSpacing/>
        <w:jc w:val="both"/>
        <w:rPr>
          <w:rFonts w:ascii="Times New Roman" w:hAnsi="Times New Roman" w:cs="Times New Roman"/>
          <w:i/>
          <w:sz w:val="24"/>
          <w:szCs w:val="24"/>
        </w:rPr>
      </w:pPr>
      <w:r w:rsidRPr="00242929">
        <w:rPr>
          <w:rFonts w:ascii="Times New Roman" w:hAnsi="Times New Roman" w:cs="Times New Roman"/>
          <w:b/>
          <w:i/>
          <w:sz w:val="24"/>
          <w:szCs w:val="24"/>
        </w:rPr>
        <w:t>Задачи урока:</w:t>
      </w:r>
      <w:r w:rsidRPr="00242929">
        <w:rPr>
          <w:rFonts w:ascii="Times New Roman" w:hAnsi="Times New Roman" w:cs="Times New Roman"/>
          <w:i/>
          <w:sz w:val="24"/>
          <w:szCs w:val="24"/>
        </w:rPr>
        <w:t xml:space="preserve">  </w:t>
      </w:r>
    </w:p>
    <w:p w:rsidR="00485283" w:rsidRPr="00242929" w:rsidRDefault="00485283" w:rsidP="00485283">
      <w:pPr>
        <w:spacing w:after="0" w:line="240" w:lineRule="auto"/>
        <w:ind w:left="1134" w:hanging="1134"/>
        <w:contextualSpacing/>
        <w:jc w:val="both"/>
        <w:rPr>
          <w:rFonts w:ascii="Times New Roman" w:hAnsi="Times New Roman" w:cs="Times New Roman"/>
          <w:sz w:val="24"/>
          <w:szCs w:val="24"/>
          <w:u w:val="single"/>
        </w:rPr>
      </w:pPr>
      <w:r w:rsidRPr="00242929">
        <w:rPr>
          <w:rFonts w:ascii="Times New Roman" w:hAnsi="Times New Roman" w:cs="Times New Roman"/>
          <w:b/>
          <w:i/>
          <w:sz w:val="24"/>
          <w:szCs w:val="24"/>
          <w:u w:val="single"/>
        </w:rPr>
        <w:t>обучающие:</w:t>
      </w:r>
      <w:r w:rsidRPr="00242929">
        <w:rPr>
          <w:rFonts w:ascii="Times New Roman" w:hAnsi="Times New Roman" w:cs="Times New Roman"/>
          <w:sz w:val="24"/>
          <w:szCs w:val="24"/>
          <w:u w:val="single"/>
        </w:rPr>
        <w:t xml:space="preserve"> </w:t>
      </w:r>
    </w:p>
    <w:p w:rsidR="00485283" w:rsidRDefault="00B2701B" w:rsidP="00485283">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закрепить знание формул выражения скорости реакций, гомогенной и гетерогенной, ее зависимости от энергии активации</w:t>
      </w:r>
      <w:r w:rsidR="00485283">
        <w:rPr>
          <w:rFonts w:ascii="Times New Roman" w:hAnsi="Times New Roman" w:cs="Times New Roman"/>
          <w:sz w:val="24"/>
          <w:szCs w:val="24"/>
        </w:rPr>
        <w:t>.</w:t>
      </w:r>
    </w:p>
    <w:p w:rsidR="00160BA0" w:rsidRPr="00242929" w:rsidRDefault="00160BA0" w:rsidP="00160BA0">
      <w:pPr>
        <w:spacing w:after="0" w:line="240" w:lineRule="auto"/>
        <w:ind w:left="1134" w:hanging="1134"/>
        <w:contextualSpacing/>
        <w:jc w:val="both"/>
        <w:rPr>
          <w:rFonts w:ascii="Times New Roman" w:hAnsi="Times New Roman" w:cs="Times New Roman"/>
          <w:sz w:val="24"/>
          <w:szCs w:val="24"/>
          <w:u w:val="single"/>
        </w:rPr>
      </w:pPr>
      <w:r w:rsidRPr="00242929">
        <w:rPr>
          <w:rFonts w:ascii="Times New Roman" w:hAnsi="Times New Roman" w:cs="Times New Roman"/>
          <w:b/>
          <w:i/>
          <w:sz w:val="24"/>
          <w:szCs w:val="24"/>
          <w:u w:val="single"/>
        </w:rPr>
        <w:t>развивающие:</w:t>
      </w:r>
      <w:r w:rsidRPr="00242929">
        <w:rPr>
          <w:rFonts w:ascii="Times New Roman" w:hAnsi="Times New Roman" w:cs="Times New Roman"/>
          <w:sz w:val="24"/>
          <w:szCs w:val="24"/>
          <w:u w:val="single"/>
        </w:rPr>
        <w:t xml:space="preserve"> </w:t>
      </w:r>
    </w:p>
    <w:p w:rsidR="00160BA0" w:rsidRDefault="00160BA0" w:rsidP="00160BA0">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1.Р</w:t>
      </w:r>
      <w:r w:rsidRPr="00242929">
        <w:rPr>
          <w:rFonts w:ascii="Times New Roman" w:hAnsi="Times New Roman" w:cs="Times New Roman"/>
          <w:sz w:val="24"/>
          <w:szCs w:val="24"/>
        </w:rPr>
        <w:t>азвивать логическое мышление, память</w:t>
      </w:r>
      <w:r>
        <w:rPr>
          <w:rFonts w:ascii="Times New Roman" w:hAnsi="Times New Roman" w:cs="Times New Roman"/>
          <w:sz w:val="24"/>
          <w:szCs w:val="24"/>
        </w:rPr>
        <w:t xml:space="preserve">, </w:t>
      </w:r>
      <w:r w:rsidRPr="00242929">
        <w:rPr>
          <w:rFonts w:ascii="Times New Roman" w:hAnsi="Times New Roman" w:cs="Times New Roman"/>
          <w:sz w:val="24"/>
          <w:szCs w:val="24"/>
        </w:rPr>
        <w:t>познавательный интерес</w:t>
      </w:r>
      <w:r>
        <w:rPr>
          <w:rFonts w:ascii="Times New Roman" w:hAnsi="Times New Roman" w:cs="Times New Roman"/>
          <w:sz w:val="24"/>
          <w:szCs w:val="24"/>
        </w:rPr>
        <w:t xml:space="preserve">.           </w:t>
      </w:r>
    </w:p>
    <w:p w:rsidR="00160BA0" w:rsidRDefault="00160BA0" w:rsidP="00160BA0">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2.П</w:t>
      </w:r>
      <w:r w:rsidRPr="00242929">
        <w:rPr>
          <w:rFonts w:ascii="Times New Roman" w:hAnsi="Times New Roman" w:cs="Times New Roman"/>
          <w:sz w:val="24"/>
          <w:szCs w:val="24"/>
        </w:rPr>
        <w:t>оддерживат</w:t>
      </w:r>
      <w:r>
        <w:rPr>
          <w:rFonts w:ascii="Times New Roman" w:hAnsi="Times New Roman" w:cs="Times New Roman"/>
          <w:sz w:val="24"/>
          <w:szCs w:val="24"/>
        </w:rPr>
        <w:t>ь интерес к изучаемому предмету.</w:t>
      </w:r>
      <w:r w:rsidRPr="00242929">
        <w:rPr>
          <w:rFonts w:ascii="Times New Roman" w:hAnsi="Times New Roman" w:cs="Times New Roman"/>
          <w:sz w:val="24"/>
          <w:szCs w:val="24"/>
        </w:rPr>
        <w:t xml:space="preserve"> </w:t>
      </w:r>
    </w:p>
    <w:p w:rsidR="00160BA0" w:rsidRPr="00242929" w:rsidRDefault="00160BA0" w:rsidP="00160BA0">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3.</w:t>
      </w:r>
      <w:r w:rsidRPr="00906495">
        <w:rPr>
          <w:rFonts w:ascii="Times New Roman" w:hAnsi="Times New Roman" w:cs="Times New Roman"/>
          <w:sz w:val="24"/>
          <w:szCs w:val="24"/>
        </w:rPr>
        <w:t xml:space="preserve"> </w:t>
      </w:r>
      <w:r>
        <w:rPr>
          <w:rFonts w:ascii="Times New Roman" w:hAnsi="Times New Roman" w:cs="Times New Roman"/>
          <w:sz w:val="24"/>
          <w:szCs w:val="24"/>
        </w:rPr>
        <w:t>С</w:t>
      </w:r>
      <w:r w:rsidRPr="00242929">
        <w:rPr>
          <w:rFonts w:ascii="Times New Roman" w:hAnsi="Times New Roman" w:cs="Times New Roman"/>
          <w:sz w:val="24"/>
          <w:szCs w:val="24"/>
        </w:rPr>
        <w:t>одействовать развитию навыка самостоятельной работы учащихся посредством вовлечения их в исследовательскую деятельность</w:t>
      </w:r>
      <w:r>
        <w:rPr>
          <w:rFonts w:ascii="Times New Roman" w:hAnsi="Times New Roman" w:cs="Times New Roman"/>
          <w:sz w:val="24"/>
          <w:szCs w:val="24"/>
        </w:rPr>
        <w:t xml:space="preserve"> </w:t>
      </w:r>
    </w:p>
    <w:p w:rsidR="00160BA0" w:rsidRDefault="00160BA0" w:rsidP="00160BA0">
      <w:pPr>
        <w:spacing w:after="0" w:line="240" w:lineRule="auto"/>
        <w:ind w:left="1134" w:hanging="1134"/>
        <w:contextualSpacing/>
        <w:jc w:val="both"/>
        <w:rPr>
          <w:rFonts w:ascii="Times New Roman" w:hAnsi="Times New Roman" w:cs="Times New Roman"/>
          <w:b/>
          <w:i/>
          <w:sz w:val="24"/>
          <w:szCs w:val="24"/>
          <w:u w:val="single"/>
        </w:rPr>
      </w:pPr>
      <w:r w:rsidRPr="00242929">
        <w:rPr>
          <w:rFonts w:ascii="Times New Roman" w:hAnsi="Times New Roman" w:cs="Times New Roman"/>
          <w:b/>
          <w:i/>
          <w:sz w:val="24"/>
          <w:szCs w:val="24"/>
          <w:u w:val="single"/>
        </w:rPr>
        <w:t>воспитывающие:</w:t>
      </w:r>
    </w:p>
    <w:p w:rsidR="00160BA0" w:rsidRPr="00826ADE" w:rsidRDefault="00160BA0" w:rsidP="00160BA0">
      <w:pPr>
        <w:spacing w:line="240" w:lineRule="auto"/>
        <w:ind w:right="567"/>
        <w:jc w:val="both"/>
        <w:rPr>
          <w:rFonts w:ascii="Times New Roman" w:hAnsi="Times New Roman" w:cs="Times New Roman"/>
          <w:sz w:val="24"/>
          <w:szCs w:val="24"/>
        </w:rPr>
      </w:pPr>
      <w:proofErr w:type="gramStart"/>
      <w:r>
        <w:rPr>
          <w:rFonts w:ascii="Times New Roman" w:hAnsi="Times New Roman" w:cs="Times New Roman"/>
          <w:sz w:val="24"/>
          <w:szCs w:val="24"/>
        </w:rPr>
        <w:t>р</w:t>
      </w:r>
      <w:r w:rsidRPr="00826ADE">
        <w:rPr>
          <w:rFonts w:ascii="Times New Roman" w:hAnsi="Times New Roman" w:cs="Times New Roman"/>
          <w:sz w:val="24"/>
          <w:szCs w:val="24"/>
        </w:rPr>
        <w:t>азвивать у обучающихся коммуникативные  компетенции (культуру общения, умение работать в группах, умение арг</w:t>
      </w:r>
      <w:r>
        <w:rPr>
          <w:rFonts w:ascii="Times New Roman" w:hAnsi="Times New Roman" w:cs="Times New Roman"/>
          <w:sz w:val="24"/>
          <w:szCs w:val="24"/>
        </w:rPr>
        <w:t>ументировать свою точку зрения).</w:t>
      </w:r>
      <w:proofErr w:type="gramEnd"/>
    </w:p>
    <w:p w:rsidR="00485283" w:rsidRPr="00242929" w:rsidRDefault="00485283" w:rsidP="00485283">
      <w:pPr>
        <w:spacing w:after="0" w:line="240" w:lineRule="auto"/>
        <w:contextualSpacing/>
        <w:jc w:val="both"/>
        <w:rPr>
          <w:rFonts w:ascii="Times New Roman" w:hAnsi="Times New Roman" w:cs="Times New Roman"/>
          <w:sz w:val="24"/>
          <w:szCs w:val="24"/>
        </w:rPr>
      </w:pPr>
      <w:r w:rsidRPr="00242929">
        <w:rPr>
          <w:rFonts w:ascii="Times New Roman" w:hAnsi="Times New Roman" w:cs="Times New Roman"/>
          <w:i/>
          <w:sz w:val="24"/>
          <w:szCs w:val="24"/>
        </w:rPr>
        <w:t>Планируемые результаты:</w:t>
      </w:r>
      <w:r w:rsidRPr="00242929">
        <w:rPr>
          <w:rFonts w:ascii="Times New Roman" w:hAnsi="Times New Roman" w:cs="Times New Roman"/>
          <w:b/>
          <w:bCs/>
          <w:sz w:val="24"/>
          <w:szCs w:val="24"/>
          <w:u w:val="single"/>
        </w:rPr>
        <w:t xml:space="preserve"> </w:t>
      </w:r>
    </w:p>
    <w:p w:rsidR="00485283" w:rsidRDefault="00160BA0" w:rsidP="00485283">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Знать: </w:t>
      </w:r>
      <w:r w:rsidR="00C75CFB">
        <w:rPr>
          <w:rFonts w:ascii="Times New Roman" w:hAnsi="Times New Roman" w:cs="Times New Roman"/>
          <w:sz w:val="24"/>
          <w:szCs w:val="24"/>
        </w:rPr>
        <w:t>факторы, влияющие на скорость реакци</w:t>
      </w:r>
      <w:proofErr w:type="gramStart"/>
      <w:r w:rsidR="00C75CFB">
        <w:rPr>
          <w:rFonts w:ascii="Times New Roman" w:hAnsi="Times New Roman" w:cs="Times New Roman"/>
          <w:sz w:val="24"/>
          <w:szCs w:val="24"/>
        </w:rPr>
        <w:t>и(</w:t>
      </w:r>
      <w:proofErr w:type="gramEnd"/>
      <w:r w:rsidR="00C75CFB">
        <w:rPr>
          <w:rFonts w:ascii="Times New Roman" w:hAnsi="Times New Roman" w:cs="Times New Roman"/>
          <w:sz w:val="24"/>
          <w:szCs w:val="24"/>
        </w:rPr>
        <w:t>природа реагирующих веществ, концентрация, температура и др.).</w:t>
      </w:r>
    </w:p>
    <w:p w:rsidR="00485283" w:rsidRPr="00242929" w:rsidRDefault="00485283" w:rsidP="00485283">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Уметь:</w:t>
      </w:r>
      <w:r w:rsidR="00C75CFB">
        <w:rPr>
          <w:rFonts w:ascii="Times New Roman" w:hAnsi="Times New Roman" w:cs="Times New Roman"/>
          <w:sz w:val="24"/>
          <w:szCs w:val="24"/>
        </w:rPr>
        <w:t xml:space="preserve"> объяснять действие каждого фактора, влияющего на скорость реакции, на примерах</w:t>
      </w:r>
      <w:r w:rsidRPr="00242929">
        <w:rPr>
          <w:rFonts w:ascii="Times New Roman" w:hAnsi="Times New Roman" w:cs="Times New Roman"/>
          <w:sz w:val="24"/>
          <w:szCs w:val="24"/>
        </w:rPr>
        <w:t xml:space="preserve">. </w:t>
      </w:r>
    </w:p>
    <w:p w:rsidR="00485283" w:rsidRDefault="00485283" w:rsidP="00C75CFB">
      <w:pPr>
        <w:spacing w:after="0" w:line="240" w:lineRule="auto"/>
        <w:contextualSpacing/>
        <w:jc w:val="both"/>
        <w:rPr>
          <w:rFonts w:ascii="Times New Roman" w:hAnsi="Times New Roman" w:cs="Times New Roman"/>
          <w:sz w:val="24"/>
          <w:szCs w:val="24"/>
        </w:rPr>
      </w:pPr>
      <w:r>
        <w:rPr>
          <w:rFonts w:ascii="Times New Roman" w:hAnsi="Times New Roman" w:cs="Times New Roman"/>
          <w:i/>
          <w:sz w:val="24"/>
          <w:szCs w:val="24"/>
        </w:rPr>
        <w:t>Оборудование</w:t>
      </w:r>
      <w:r w:rsidRPr="00242929">
        <w:rPr>
          <w:rFonts w:ascii="Times New Roman" w:hAnsi="Times New Roman" w:cs="Times New Roman"/>
          <w:b/>
          <w:i/>
          <w:sz w:val="24"/>
          <w:szCs w:val="24"/>
        </w:rPr>
        <w:t>:</w:t>
      </w:r>
      <w:r w:rsidR="00C75CFB">
        <w:rPr>
          <w:rFonts w:ascii="Times New Roman" w:hAnsi="Times New Roman" w:cs="Times New Roman"/>
          <w:b/>
          <w:i/>
          <w:sz w:val="24"/>
          <w:szCs w:val="24"/>
        </w:rPr>
        <w:t xml:space="preserve"> </w:t>
      </w:r>
      <w:r w:rsidR="00C75CFB" w:rsidRPr="00C75CFB">
        <w:rPr>
          <w:rFonts w:ascii="Times New Roman" w:hAnsi="Times New Roman" w:cs="Times New Roman"/>
          <w:sz w:val="24"/>
          <w:szCs w:val="24"/>
        </w:rPr>
        <w:t>реактивы для демонстрации опытов:</w:t>
      </w:r>
      <w:r w:rsidR="00C75CFB">
        <w:rPr>
          <w:rFonts w:ascii="Times New Roman" w:hAnsi="Times New Roman" w:cs="Times New Roman"/>
          <w:sz w:val="24"/>
          <w:szCs w:val="24"/>
        </w:rPr>
        <w:t xml:space="preserve"> 1)сульфат натрия и хлорид бария; 2)магний и соляная кислота; 3)натрий  и вода, спирт; 4)соляная кислота, цинк (гранулы и порошок).</w:t>
      </w:r>
    </w:p>
    <w:p w:rsidR="00485283" w:rsidRDefault="00485283" w:rsidP="00485283">
      <w:pPr>
        <w:tabs>
          <w:tab w:val="num" w:pos="567"/>
        </w:tabs>
        <w:spacing w:after="0" w:line="240" w:lineRule="auto"/>
        <w:contextualSpacing/>
        <w:jc w:val="both"/>
        <w:rPr>
          <w:rFonts w:ascii="Times New Roman" w:hAnsi="Times New Roman" w:cs="Times New Roman"/>
          <w:sz w:val="24"/>
          <w:szCs w:val="24"/>
        </w:rPr>
      </w:pPr>
    </w:p>
    <w:p w:rsidR="00485283" w:rsidRPr="00BC53E0" w:rsidRDefault="00485283" w:rsidP="00485283">
      <w:pPr>
        <w:tabs>
          <w:tab w:val="num" w:pos="567"/>
        </w:tabs>
        <w:spacing w:after="0" w:line="240" w:lineRule="auto"/>
        <w:contextualSpacing/>
        <w:jc w:val="both"/>
        <w:rPr>
          <w:rFonts w:ascii="Times New Roman" w:hAnsi="Times New Roman" w:cs="Times New Roman"/>
          <w:b/>
          <w:sz w:val="24"/>
          <w:szCs w:val="24"/>
        </w:rPr>
      </w:pPr>
      <w:r w:rsidRPr="00BC53E0">
        <w:rPr>
          <w:rFonts w:ascii="Times New Roman" w:hAnsi="Times New Roman" w:cs="Times New Roman"/>
          <w:b/>
          <w:sz w:val="24"/>
          <w:szCs w:val="24"/>
        </w:rPr>
        <w:t>Ход урока.</w:t>
      </w:r>
    </w:p>
    <w:p w:rsidR="00485283" w:rsidRDefault="00485283" w:rsidP="00485283">
      <w:pPr>
        <w:pStyle w:val="ParagraphStyle"/>
        <w:ind w:firstLine="360"/>
        <w:jc w:val="both"/>
        <w:rPr>
          <w:rFonts w:ascii="Times New Roman" w:hAnsi="Times New Roman" w:cs="Times New Roman"/>
          <w:b/>
          <w:bCs/>
        </w:rPr>
      </w:pPr>
      <w:r w:rsidRPr="00262C45">
        <w:rPr>
          <w:rFonts w:ascii="Times New Roman" w:hAnsi="Times New Roman" w:cs="Times New Roman"/>
          <w:b/>
          <w:bCs/>
        </w:rPr>
        <w:t>I. Организационный момент.</w:t>
      </w:r>
    </w:p>
    <w:p w:rsidR="00485283" w:rsidRDefault="00485283" w:rsidP="00485283">
      <w:pPr>
        <w:pStyle w:val="ParagraphStyle"/>
        <w:ind w:firstLine="360"/>
        <w:jc w:val="both"/>
        <w:rPr>
          <w:rFonts w:ascii="Times New Roman" w:hAnsi="Times New Roman" w:cs="Times New Roman"/>
          <w:b/>
          <w:bCs/>
        </w:rPr>
      </w:pPr>
      <w:r>
        <w:rPr>
          <w:rFonts w:ascii="Times New Roman" w:hAnsi="Times New Roman" w:cs="Times New Roman"/>
          <w:b/>
          <w:bCs/>
          <w:lang w:val="en-US"/>
        </w:rPr>
        <w:t>II</w:t>
      </w:r>
      <w:r>
        <w:rPr>
          <w:rFonts w:ascii="Times New Roman" w:hAnsi="Times New Roman" w:cs="Times New Roman"/>
          <w:b/>
          <w:bCs/>
        </w:rPr>
        <w:t>.</w:t>
      </w:r>
      <w:r w:rsidRPr="0056135F">
        <w:rPr>
          <w:rFonts w:ascii="Times New Roman" w:hAnsi="Times New Roman" w:cs="Times New Roman"/>
          <w:b/>
          <w:bCs/>
        </w:rPr>
        <w:t xml:space="preserve"> </w:t>
      </w:r>
      <w:r w:rsidR="004F102C">
        <w:rPr>
          <w:rFonts w:ascii="Times New Roman" w:hAnsi="Times New Roman" w:cs="Times New Roman"/>
          <w:b/>
          <w:bCs/>
        </w:rPr>
        <w:t>Проверка знаний учащихся</w:t>
      </w:r>
    </w:p>
    <w:p w:rsidR="00485283" w:rsidRDefault="00485283" w:rsidP="00485283">
      <w:pPr>
        <w:pStyle w:val="ParagraphStyle"/>
        <w:jc w:val="both"/>
        <w:rPr>
          <w:rFonts w:ascii="Times New Roman" w:hAnsi="Times New Roman" w:cs="Times New Roman"/>
          <w:bCs/>
        </w:rPr>
      </w:pPr>
    </w:p>
    <w:p w:rsidR="00485283" w:rsidRDefault="004F102C" w:rsidP="004F102C">
      <w:pPr>
        <w:pStyle w:val="ParagraphStyle"/>
        <w:jc w:val="both"/>
        <w:rPr>
          <w:rFonts w:ascii="Times New Roman" w:hAnsi="Times New Roman" w:cs="Times New Roman"/>
          <w:bCs/>
        </w:rPr>
      </w:pPr>
      <w:r w:rsidRPr="004F102C">
        <w:rPr>
          <w:rFonts w:ascii="Times New Roman" w:hAnsi="Times New Roman" w:cs="Times New Roman"/>
          <w:bCs/>
        </w:rPr>
        <w:t>1.</w:t>
      </w:r>
      <w:r>
        <w:rPr>
          <w:rFonts w:ascii="Times New Roman" w:hAnsi="Times New Roman" w:cs="Times New Roman"/>
          <w:bCs/>
        </w:rPr>
        <w:t xml:space="preserve"> Индивидуальный опрос. Решение расчетных задач 1,2.</w:t>
      </w:r>
    </w:p>
    <w:p w:rsidR="004F102C" w:rsidRDefault="004F102C" w:rsidP="004F102C">
      <w:pPr>
        <w:pStyle w:val="ParagraphStyle"/>
        <w:jc w:val="both"/>
        <w:rPr>
          <w:rFonts w:ascii="Times New Roman" w:hAnsi="Times New Roman" w:cs="Times New Roman"/>
          <w:bCs/>
        </w:rPr>
      </w:pPr>
      <w:r>
        <w:rPr>
          <w:rFonts w:ascii="Times New Roman" w:hAnsi="Times New Roman" w:cs="Times New Roman"/>
          <w:bCs/>
        </w:rPr>
        <w:t xml:space="preserve">      Задача 1.</w:t>
      </w:r>
      <w:r w:rsidR="00E251FE">
        <w:rPr>
          <w:rFonts w:ascii="Times New Roman" w:hAnsi="Times New Roman" w:cs="Times New Roman"/>
          <w:bCs/>
        </w:rPr>
        <w:t xml:space="preserve">    </w:t>
      </w:r>
      <w:r>
        <w:rPr>
          <w:rFonts w:ascii="Times New Roman" w:hAnsi="Times New Roman" w:cs="Times New Roman"/>
          <w:bCs/>
        </w:rPr>
        <w:t xml:space="preserve"> С</w:t>
      </w:r>
      <w:r>
        <w:rPr>
          <w:rFonts w:ascii="Times New Roman" w:hAnsi="Times New Roman" w:cs="Times New Roman"/>
          <w:bCs/>
          <w:vertAlign w:val="subscript"/>
        </w:rPr>
        <w:t>2</w:t>
      </w:r>
      <w:r>
        <w:rPr>
          <w:rFonts w:ascii="Times New Roman" w:hAnsi="Times New Roman" w:cs="Times New Roman"/>
          <w:bCs/>
        </w:rPr>
        <w:t>Н</w:t>
      </w:r>
      <w:r>
        <w:rPr>
          <w:rFonts w:ascii="Times New Roman" w:hAnsi="Times New Roman" w:cs="Times New Roman"/>
          <w:bCs/>
          <w:vertAlign w:val="subscript"/>
        </w:rPr>
        <w:t>4</w:t>
      </w:r>
      <w:r>
        <w:rPr>
          <w:rFonts w:ascii="Times New Roman" w:hAnsi="Times New Roman" w:cs="Times New Roman"/>
          <w:bCs/>
        </w:rPr>
        <w:t xml:space="preserve"> + 3О</w:t>
      </w:r>
      <w:r>
        <w:rPr>
          <w:rFonts w:ascii="Times New Roman" w:hAnsi="Times New Roman" w:cs="Times New Roman"/>
          <w:bCs/>
          <w:vertAlign w:val="subscript"/>
        </w:rPr>
        <w:t>2</w:t>
      </w:r>
      <w:r>
        <w:rPr>
          <w:rFonts w:ascii="Times New Roman" w:hAnsi="Times New Roman" w:cs="Times New Roman"/>
          <w:bCs/>
        </w:rPr>
        <w:t>→2 СО</w:t>
      </w:r>
      <w:proofErr w:type="gramStart"/>
      <w:r>
        <w:rPr>
          <w:rFonts w:ascii="Times New Roman" w:hAnsi="Times New Roman" w:cs="Times New Roman"/>
          <w:bCs/>
          <w:vertAlign w:val="subscript"/>
        </w:rPr>
        <w:t>2</w:t>
      </w:r>
      <w:proofErr w:type="gramEnd"/>
      <w:r>
        <w:rPr>
          <w:rFonts w:ascii="Times New Roman" w:hAnsi="Times New Roman" w:cs="Times New Roman"/>
          <w:bCs/>
        </w:rPr>
        <w:t xml:space="preserve"> + 2Н</w:t>
      </w:r>
      <w:r>
        <w:rPr>
          <w:rFonts w:ascii="Times New Roman" w:hAnsi="Times New Roman" w:cs="Times New Roman"/>
          <w:bCs/>
          <w:vertAlign w:val="subscript"/>
        </w:rPr>
        <w:t>2</w:t>
      </w:r>
      <w:r>
        <w:rPr>
          <w:rFonts w:ascii="Times New Roman" w:hAnsi="Times New Roman" w:cs="Times New Roman"/>
          <w:bCs/>
        </w:rPr>
        <w:t xml:space="preserve">О+ </w:t>
      </w:r>
      <w:proofErr w:type="spellStart"/>
      <w:r>
        <w:rPr>
          <w:rFonts w:ascii="Times New Roman" w:hAnsi="Times New Roman" w:cs="Times New Roman"/>
          <w:bCs/>
        </w:rPr>
        <w:t>х</w:t>
      </w:r>
      <w:proofErr w:type="spellEnd"/>
      <w:r>
        <w:rPr>
          <w:rFonts w:ascii="Times New Roman" w:hAnsi="Times New Roman" w:cs="Times New Roman"/>
          <w:bCs/>
        </w:rPr>
        <w:t xml:space="preserve"> кДж</w:t>
      </w:r>
    </w:p>
    <w:p w:rsidR="00B84664" w:rsidRDefault="00B84664" w:rsidP="00485283">
      <w:pPr>
        <w:pStyle w:val="ParagraphStyle"/>
        <w:jc w:val="both"/>
        <w:rPr>
          <w:rFonts w:ascii="Times New Roman" w:hAnsi="Times New Roman" w:cs="Times New Roman"/>
          <w:bCs/>
        </w:rPr>
      </w:pPr>
      <w:r>
        <w:rPr>
          <w:rFonts w:ascii="Times New Roman" w:hAnsi="Times New Roman" w:cs="Times New Roman"/>
          <w:bCs/>
        </w:rPr>
        <w:t xml:space="preserve">                         </w:t>
      </w:r>
      <w:r w:rsidR="00E251FE">
        <w:rPr>
          <w:rFonts w:ascii="Times New Roman" w:hAnsi="Times New Roman" w:cs="Times New Roman"/>
          <w:bCs/>
        </w:rPr>
        <w:t xml:space="preserve">     </w:t>
      </w:r>
      <w:r w:rsidR="003242E5">
        <w:rPr>
          <w:rFonts w:ascii="Times New Roman" w:hAnsi="Times New Roman" w:cs="Times New Roman"/>
          <w:bCs/>
        </w:rPr>
        <w:t xml:space="preserve"> ν</w:t>
      </w:r>
      <w:r>
        <w:rPr>
          <w:rFonts w:ascii="Times New Roman" w:hAnsi="Times New Roman" w:cs="Times New Roman"/>
          <w:bCs/>
        </w:rPr>
        <w:t xml:space="preserve"> = </w:t>
      </w:r>
      <w:r>
        <w:rPr>
          <w:rFonts w:ascii="Times New Roman" w:hAnsi="Times New Roman" w:cs="Times New Roman"/>
          <w:bCs/>
          <w:lang w:val="en-US"/>
        </w:rPr>
        <w:t>m</w:t>
      </w:r>
      <w:r>
        <w:rPr>
          <w:rFonts w:ascii="Times New Roman" w:hAnsi="Times New Roman" w:cs="Times New Roman"/>
          <w:bCs/>
        </w:rPr>
        <w:t>/</w:t>
      </w:r>
      <w:r>
        <w:rPr>
          <w:rFonts w:ascii="Times New Roman" w:hAnsi="Times New Roman" w:cs="Times New Roman"/>
          <w:bCs/>
          <w:lang w:val="en-US"/>
        </w:rPr>
        <w:t>M</w:t>
      </w:r>
      <w:r w:rsidRPr="00B84664">
        <w:rPr>
          <w:rFonts w:ascii="Times New Roman" w:hAnsi="Times New Roman" w:cs="Times New Roman"/>
          <w:bCs/>
        </w:rPr>
        <w:t xml:space="preserve">   </w:t>
      </w:r>
      <w:r>
        <w:rPr>
          <w:rFonts w:ascii="Times New Roman" w:hAnsi="Times New Roman" w:cs="Times New Roman"/>
          <w:bCs/>
          <w:lang w:val="en-US"/>
        </w:rPr>
        <w:t>M</w:t>
      </w:r>
      <w:r>
        <w:rPr>
          <w:rFonts w:ascii="Times New Roman" w:hAnsi="Times New Roman" w:cs="Times New Roman"/>
          <w:bCs/>
        </w:rPr>
        <w:t>(С</w:t>
      </w:r>
      <w:r>
        <w:rPr>
          <w:rFonts w:ascii="Times New Roman" w:hAnsi="Times New Roman" w:cs="Times New Roman"/>
          <w:bCs/>
          <w:vertAlign w:val="subscript"/>
        </w:rPr>
        <w:t>2</w:t>
      </w:r>
      <w:r>
        <w:rPr>
          <w:rFonts w:ascii="Times New Roman" w:hAnsi="Times New Roman" w:cs="Times New Roman"/>
          <w:bCs/>
        </w:rPr>
        <w:t>Н</w:t>
      </w:r>
      <w:r>
        <w:rPr>
          <w:rFonts w:ascii="Times New Roman" w:hAnsi="Times New Roman" w:cs="Times New Roman"/>
          <w:bCs/>
          <w:vertAlign w:val="subscript"/>
        </w:rPr>
        <w:t>4</w:t>
      </w:r>
      <w:r>
        <w:rPr>
          <w:rFonts w:ascii="Times New Roman" w:hAnsi="Times New Roman" w:cs="Times New Roman"/>
          <w:bCs/>
        </w:rPr>
        <w:t>)= 28г/моль</w:t>
      </w:r>
    </w:p>
    <w:p w:rsidR="00B84664" w:rsidRDefault="00B84664" w:rsidP="00485283">
      <w:pPr>
        <w:pStyle w:val="ParagraphStyle"/>
        <w:jc w:val="both"/>
        <w:rPr>
          <w:rFonts w:ascii="Times New Roman" w:hAnsi="Times New Roman" w:cs="Times New Roman"/>
          <w:bCs/>
        </w:rPr>
      </w:pPr>
      <w:r>
        <w:rPr>
          <w:rFonts w:ascii="Times New Roman" w:hAnsi="Times New Roman" w:cs="Times New Roman"/>
          <w:bCs/>
        </w:rPr>
        <w:t xml:space="preserve">                        </w:t>
      </w:r>
      <w:r w:rsidR="00E251FE">
        <w:rPr>
          <w:rFonts w:ascii="Times New Roman" w:hAnsi="Times New Roman" w:cs="Times New Roman"/>
          <w:bCs/>
        </w:rPr>
        <w:t xml:space="preserve">    </w:t>
      </w:r>
      <w:r w:rsidR="003242E5">
        <w:rPr>
          <w:rFonts w:ascii="Times New Roman" w:hAnsi="Times New Roman" w:cs="Times New Roman"/>
          <w:bCs/>
        </w:rPr>
        <w:t xml:space="preserve">   ν</w:t>
      </w:r>
      <w:r w:rsidRPr="00B84664">
        <w:rPr>
          <w:rFonts w:ascii="Times New Roman" w:hAnsi="Times New Roman" w:cs="Times New Roman"/>
          <w:bCs/>
        </w:rPr>
        <w:t xml:space="preserve"> </w:t>
      </w:r>
      <w:r>
        <w:rPr>
          <w:rFonts w:ascii="Times New Roman" w:hAnsi="Times New Roman" w:cs="Times New Roman"/>
          <w:bCs/>
        </w:rPr>
        <w:t>(С</w:t>
      </w:r>
      <w:r>
        <w:rPr>
          <w:rFonts w:ascii="Times New Roman" w:hAnsi="Times New Roman" w:cs="Times New Roman"/>
          <w:bCs/>
          <w:vertAlign w:val="subscript"/>
        </w:rPr>
        <w:t>2</w:t>
      </w:r>
      <w:r>
        <w:rPr>
          <w:rFonts w:ascii="Times New Roman" w:hAnsi="Times New Roman" w:cs="Times New Roman"/>
          <w:bCs/>
        </w:rPr>
        <w:t>Н</w:t>
      </w:r>
      <w:r>
        <w:rPr>
          <w:rFonts w:ascii="Times New Roman" w:hAnsi="Times New Roman" w:cs="Times New Roman"/>
          <w:bCs/>
          <w:vertAlign w:val="subscript"/>
        </w:rPr>
        <w:t>4</w:t>
      </w:r>
      <w:r>
        <w:rPr>
          <w:rFonts w:ascii="Times New Roman" w:hAnsi="Times New Roman" w:cs="Times New Roman"/>
          <w:bCs/>
        </w:rPr>
        <w:t>)= 7г/28г/моль = 0,25моль</w:t>
      </w:r>
    </w:p>
    <w:p w:rsidR="00B84664" w:rsidRPr="00B84664" w:rsidRDefault="00B84664" w:rsidP="00485283">
      <w:pPr>
        <w:pStyle w:val="ParagraphStyle"/>
        <w:jc w:val="both"/>
        <w:rPr>
          <w:rFonts w:ascii="Times New Roman" w:hAnsi="Times New Roman" w:cs="Times New Roman"/>
          <w:bCs/>
        </w:rPr>
      </w:pPr>
      <w:r>
        <w:rPr>
          <w:rFonts w:ascii="Times New Roman" w:hAnsi="Times New Roman" w:cs="Times New Roman"/>
          <w:bCs/>
        </w:rPr>
        <w:t xml:space="preserve">                        </w:t>
      </w:r>
      <w:r w:rsidR="00E251FE">
        <w:rPr>
          <w:rFonts w:ascii="Times New Roman" w:hAnsi="Times New Roman" w:cs="Times New Roman"/>
          <w:bCs/>
        </w:rPr>
        <w:t xml:space="preserve">      </w:t>
      </w:r>
      <w:r>
        <w:rPr>
          <w:rFonts w:ascii="Times New Roman" w:hAnsi="Times New Roman" w:cs="Times New Roman"/>
          <w:bCs/>
        </w:rPr>
        <w:t xml:space="preserve"> </w:t>
      </w:r>
      <w:r>
        <w:rPr>
          <w:rFonts w:ascii="Times New Roman" w:hAnsi="Times New Roman" w:cs="Times New Roman"/>
          <w:bCs/>
          <w:lang w:val="en-US"/>
        </w:rPr>
        <w:t>Q</w:t>
      </w:r>
      <w:r>
        <w:rPr>
          <w:rFonts w:ascii="Times New Roman" w:hAnsi="Times New Roman" w:cs="Times New Roman"/>
          <w:bCs/>
        </w:rPr>
        <w:t>= 350кДж/0,25моль = 1400кДж</w:t>
      </w:r>
    </w:p>
    <w:p w:rsidR="00B84664" w:rsidRDefault="00B84664" w:rsidP="00485283">
      <w:pPr>
        <w:pStyle w:val="ParagraphStyle"/>
        <w:jc w:val="both"/>
        <w:rPr>
          <w:rFonts w:ascii="Times New Roman" w:hAnsi="Times New Roman" w:cs="Times New Roman"/>
          <w:bCs/>
        </w:rPr>
      </w:pPr>
      <w:r>
        <w:rPr>
          <w:rFonts w:ascii="Times New Roman" w:hAnsi="Times New Roman" w:cs="Times New Roman"/>
          <w:bCs/>
        </w:rPr>
        <w:t xml:space="preserve">           Ответ:    С</w:t>
      </w:r>
      <w:r>
        <w:rPr>
          <w:rFonts w:ascii="Times New Roman" w:hAnsi="Times New Roman" w:cs="Times New Roman"/>
          <w:bCs/>
          <w:vertAlign w:val="subscript"/>
        </w:rPr>
        <w:t>2</w:t>
      </w:r>
      <w:r>
        <w:rPr>
          <w:rFonts w:ascii="Times New Roman" w:hAnsi="Times New Roman" w:cs="Times New Roman"/>
          <w:bCs/>
        </w:rPr>
        <w:t>Н</w:t>
      </w:r>
      <w:r>
        <w:rPr>
          <w:rFonts w:ascii="Times New Roman" w:hAnsi="Times New Roman" w:cs="Times New Roman"/>
          <w:bCs/>
          <w:vertAlign w:val="subscript"/>
        </w:rPr>
        <w:t>4</w:t>
      </w:r>
      <w:r>
        <w:rPr>
          <w:rFonts w:ascii="Times New Roman" w:hAnsi="Times New Roman" w:cs="Times New Roman"/>
          <w:bCs/>
        </w:rPr>
        <w:t xml:space="preserve"> + 3О</w:t>
      </w:r>
      <w:r>
        <w:rPr>
          <w:rFonts w:ascii="Times New Roman" w:hAnsi="Times New Roman" w:cs="Times New Roman"/>
          <w:bCs/>
          <w:vertAlign w:val="subscript"/>
        </w:rPr>
        <w:t>2</w:t>
      </w:r>
      <w:r>
        <w:rPr>
          <w:rFonts w:ascii="Times New Roman" w:hAnsi="Times New Roman" w:cs="Times New Roman"/>
          <w:bCs/>
        </w:rPr>
        <w:t>→2 СО</w:t>
      </w:r>
      <w:proofErr w:type="gramStart"/>
      <w:r>
        <w:rPr>
          <w:rFonts w:ascii="Times New Roman" w:hAnsi="Times New Roman" w:cs="Times New Roman"/>
          <w:bCs/>
          <w:vertAlign w:val="subscript"/>
        </w:rPr>
        <w:t>2</w:t>
      </w:r>
      <w:proofErr w:type="gramEnd"/>
      <w:r>
        <w:rPr>
          <w:rFonts w:ascii="Times New Roman" w:hAnsi="Times New Roman" w:cs="Times New Roman"/>
          <w:bCs/>
        </w:rPr>
        <w:t xml:space="preserve"> + 2Н</w:t>
      </w:r>
      <w:r>
        <w:rPr>
          <w:rFonts w:ascii="Times New Roman" w:hAnsi="Times New Roman" w:cs="Times New Roman"/>
          <w:bCs/>
          <w:vertAlign w:val="subscript"/>
        </w:rPr>
        <w:t>2</w:t>
      </w:r>
      <w:r>
        <w:rPr>
          <w:rFonts w:ascii="Times New Roman" w:hAnsi="Times New Roman" w:cs="Times New Roman"/>
          <w:bCs/>
        </w:rPr>
        <w:t>О+ 1400 кДж</w:t>
      </w:r>
    </w:p>
    <w:p w:rsidR="00E251FE" w:rsidRDefault="00E251FE" w:rsidP="00485283">
      <w:pPr>
        <w:pStyle w:val="ParagraphStyle"/>
        <w:jc w:val="both"/>
        <w:rPr>
          <w:rFonts w:ascii="Times New Roman" w:hAnsi="Times New Roman" w:cs="Times New Roman"/>
          <w:bCs/>
        </w:rPr>
      </w:pPr>
    </w:p>
    <w:p w:rsidR="00E251FE" w:rsidRDefault="00E251FE" w:rsidP="00485283">
      <w:pPr>
        <w:pStyle w:val="ParagraphStyle"/>
        <w:jc w:val="both"/>
        <w:rPr>
          <w:rFonts w:ascii="Times New Roman" w:hAnsi="Times New Roman" w:cs="Times New Roman"/>
          <w:bCs/>
        </w:rPr>
      </w:pPr>
      <w:r>
        <w:rPr>
          <w:rFonts w:ascii="Times New Roman" w:hAnsi="Times New Roman" w:cs="Times New Roman"/>
          <w:bCs/>
        </w:rPr>
        <w:t xml:space="preserve">      Задача 2.     </w:t>
      </w:r>
      <w:r w:rsidRPr="00E251FE">
        <w:rPr>
          <w:rFonts w:ascii="Times New Roman" w:hAnsi="Times New Roman" w:cs="Times New Roman"/>
          <w:bCs/>
        </w:rPr>
        <w:t xml:space="preserve"> </w:t>
      </w:r>
      <w:r>
        <w:rPr>
          <w:rFonts w:ascii="Times New Roman" w:hAnsi="Times New Roman" w:cs="Times New Roman"/>
          <w:bCs/>
        </w:rPr>
        <w:t>С</w:t>
      </w:r>
      <w:r>
        <w:rPr>
          <w:rFonts w:ascii="Times New Roman" w:hAnsi="Times New Roman" w:cs="Times New Roman"/>
          <w:bCs/>
          <w:vertAlign w:val="subscript"/>
        </w:rPr>
        <w:t>2</w:t>
      </w:r>
      <w:r>
        <w:rPr>
          <w:rFonts w:ascii="Times New Roman" w:hAnsi="Times New Roman" w:cs="Times New Roman"/>
          <w:bCs/>
        </w:rPr>
        <w:t>Н</w:t>
      </w:r>
      <w:r>
        <w:rPr>
          <w:rFonts w:ascii="Times New Roman" w:hAnsi="Times New Roman" w:cs="Times New Roman"/>
          <w:bCs/>
          <w:vertAlign w:val="subscript"/>
        </w:rPr>
        <w:t>2</w:t>
      </w:r>
      <w:r>
        <w:rPr>
          <w:rFonts w:ascii="Times New Roman" w:hAnsi="Times New Roman" w:cs="Times New Roman"/>
          <w:bCs/>
        </w:rPr>
        <w:t xml:space="preserve"> + 5О</w:t>
      </w:r>
      <w:r>
        <w:rPr>
          <w:rFonts w:ascii="Times New Roman" w:hAnsi="Times New Roman" w:cs="Times New Roman"/>
          <w:bCs/>
          <w:vertAlign w:val="subscript"/>
        </w:rPr>
        <w:t>2</w:t>
      </w:r>
      <w:r>
        <w:rPr>
          <w:rFonts w:ascii="Times New Roman" w:hAnsi="Times New Roman" w:cs="Times New Roman"/>
          <w:bCs/>
        </w:rPr>
        <w:t>→4 СО</w:t>
      </w:r>
      <w:proofErr w:type="gramStart"/>
      <w:r>
        <w:rPr>
          <w:rFonts w:ascii="Times New Roman" w:hAnsi="Times New Roman" w:cs="Times New Roman"/>
          <w:bCs/>
          <w:vertAlign w:val="subscript"/>
        </w:rPr>
        <w:t>2</w:t>
      </w:r>
      <w:proofErr w:type="gramEnd"/>
      <w:r>
        <w:rPr>
          <w:rFonts w:ascii="Times New Roman" w:hAnsi="Times New Roman" w:cs="Times New Roman"/>
          <w:bCs/>
        </w:rPr>
        <w:t xml:space="preserve"> + 2Н</w:t>
      </w:r>
      <w:r>
        <w:rPr>
          <w:rFonts w:ascii="Times New Roman" w:hAnsi="Times New Roman" w:cs="Times New Roman"/>
          <w:bCs/>
          <w:vertAlign w:val="subscript"/>
        </w:rPr>
        <w:t>2</w:t>
      </w:r>
      <w:r>
        <w:rPr>
          <w:rFonts w:ascii="Times New Roman" w:hAnsi="Times New Roman" w:cs="Times New Roman"/>
          <w:bCs/>
        </w:rPr>
        <w:t>О+ 2610 кДж</w:t>
      </w:r>
    </w:p>
    <w:p w:rsidR="00E251FE" w:rsidRPr="00E251FE" w:rsidRDefault="00E251FE" w:rsidP="00485283">
      <w:pPr>
        <w:pStyle w:val="ParagraphStyle"/>
        <w:jc w:val="both"/>
        <w:rPr>
          <w:rFonts w:ascii="Times New Roman" w:hAnsi="Times New Roman" w:cs="Times New Roman"/>
          <w:bCs/>
        </w:rPr>
      </w:pPr>
      <w:r>
        <w:rPr>
          <w:rFonts w:ascii="Times New Roman" w:hAnsi="Times New Roman" w:cs="Times New Roman"/>
          <w:bCs/>
        </w:rPr>
        <w:t xml:space="preserve"> </w:t>
      </w:r>
      <w:r w:rsidR="003242E5">
        <w:rPr>
          <w:rFonts w:ascii="Times New Roman" w:hAnsi="Times New Roman" w:cs="Times New Roman"/>
          <w:bCs/>
        </w:rPr>
        <w:t xml:space="preserve">                               ν</w:t>
      </w:r>
      <w:r>
        <w:rPr>
          <w:rFonts w:ascii="Times New Roman" w:hAnsi="Times New Roman" w:cs="Times New Roman"/>
          <w:bCs/>
        </w:rPr>
        <w:t xml:space="preserve"> = </w:t>
      </w:r>
      <w:r>
        <w:rPr>
          <w:rFonts w:ascii="Times New Roman" w:hAnsi="Times New Roman" w:cs="Times New Roman"/>
          <w:bCs/>
          <w:lang w:val="en-US"/>
        </w:rPr>
        <w:t>V</w:t>
      </w:r>
      <w:r>
        <w:rPr>
          <w:rFonts w:ascii="Times New Roman" w:hAnsi="Times New Roman" w:cs="Times New Roman"/>
          <w:bCs/>
        </w:rPr>
        <w:t>/</w:t>
      </w:r>
      <w:proofErr w:type="spellStart"/>
      <w:r>
        <w:rPr>
          <w:rFonts w:ascii="Times New Roman" w:hAnsi="Times New Roman" w:cs="Times New Roman"/>
          <w:bCs/>
          <w:lang w:val="en-US"/>
        </w:rPr>
        <w:t>V</w:t>
      </w:r>
      <w:r w:rsidRPr="00E251FE">
        <w:rPr>
          <w:rFonts w:ascii="Times New Roman" w:hAnsi="Times New Roman" w:cs="Times New Roman"/>
          <w:bCs/>
          <w:vertAlign w:val="subscript"/>
          <w:lang w:val="en-US"/>
        </w:rPr>
        <w:t>m</w:t>
      </w:r>
      <w:proofErr w:type="spellEnd"/>
      <w:r w:rsidRPr="00B84664">
        <w:rPr>
          <w:rFonts w:ascii="Times New Roman" w:hAnsi="Times New Roman" w:cs="Times New Roman"/>
          <w:bCs/>
        </w:rPr>
        <w:t xml:space="preserve">   </w:t>
      </w:r>
    </w:p>
    <w:p w:rsidR="00E251FE" w:rsidRPr="00E251FE" w:rsidRDefault="00E251FE" w:rsidP="00485283">
      <w:pPr>
        <w:pStyle w:val="ParagraphStyle"/>
        <w:jc w:val="both"/>
        <w:rPr>
          <w:rFonts w:ascii="Times New Roman" w:hAnsi="Times New Roman" w:cs="Times New Roman"/>
          <w:bCs/>
        </w:rPr>
      </w:pPr>
      <w:r w:rsidRPr="00E251FE">
        <w:rPr>
          <w:rFonts w:ascii="Times New Roman" w:hAnsi="Times New Roman" w:cs="Times New Roman"/>
          <w:bCs/>
        </w:rPr>
        <w:t xml:space="preserve">                     </w:t>
      </w:r>
      <w:r>
        <w:rPr>
          <w:rFonts w:ascii="Times New Roman" w:hAnsi="Times New Roman" w:cs="Times New Roman"/>
          <w:bCs/>
        </w:rPr>
        <w:t xml:space="preserve">          </w:t>
      </w:r>
      <w:r w:rsidRPr="00E251FE">
        <w:rPr>
          <w:rFonts w:ascii="Times New Roman" w:hAnsi="Times New Roman" w:cs="Times New Roman"/>
          <w:bCs/>
        </w:rPr>
        <w:t xml:space="preserve"> </w:t>
      </w:r>
      <w:r w:rsidR="003242E5">
        <w:rPr>
          <w:rFonts w:ascii="Times New Roman" w:hAnsi="Times New Roman" w:cs="Times New Roman"/>
          <w:bCs/>
        </w:rPr>
        <w:t>ν</w:t>
      </w:r>
      <w:r>
        <w:rPr>
          <w:rFonts w:ascii="Times New Roman" w:hAnsi="Times New Roman" w:cs="Times New Roman"/>
          <w:bCs/>
        </w:rPr>
        <w:t xml:space="preserve"> = 1,</w:t>
      </w:r>
      <w:r w:rsidRPr="00E251FE">
        <w:rPr>
          <w:rFonts w:ascii="Times New Roman" w:hAnsi="Times New Roman" w:cs="Times New Roman"/>
          <w:bCs/>
        </w:rPr>
        <w:t>12</w:t>
      </w:r>
      <w:r>
        <w:rPr>
          <w:rFonts w:ascii="Times New Roman" w:hAnsi="Times New Roman" w:cs="Times New Roman"/>
          <w:bCs/>
        </w:rPr>
        <w:t>л/22,4л/моль = 0,05моль</w:t>
      </w:r>
      <w:r w:rsidRPr="00B84664">
        <w:rPr>
          <w:rFonts w:ascii="Times New Roman" w:hAnsi="Times New Roman" w:cs="Times New Roman"/>
          <w:bCs/>
        </w:rPr>
        <w:t xml:space="preserve">   </w:t>
      </w:r>
    </w:p>
    <w:p w:rsidR="00E251FE" w:rsidRDefault="00E251FE" w:rsidP="00485283">
      <w:pPr>
        <w:pStyle w:val="ParagraphStyle"/>
        <w:jc w:val="both"/>
        <w:rPr>
          <w:rFonts w:ascii="Times New Roman" w:hAnsi="Times New Roman" w:cs="Times New Roman"/>
          <w:bCs/>
        </w:rPr>
      </w:pPr>
      <w:r>
        <w:rPr>
          <w:rFonts w:ascii="Times New Roman" w:hAnsi="Times New Roman" w:cs="Times New Roman"/>
          <w:bCs/>
        </w:rPr>
        <w:t xml:space="preserve">                                </w:t>
      </w:r>
      <w:r>
        <w:rPr>
          <w:rFonts w:ascii="Times New Roman" w:hAnsi="Times New Roman" w:cs="Times New Roman"/>
          <w:bCs/>
          <w:lang w:val="en-US"/>
        </w:rPr>
        <w:t>Q</w:t>
      </w:r>
      <w:r>
        <w:rPr>
          <w:rFonts w:ascii="Times New Roman" w:hAnsi="Times New Roman" w:cs="Times New Roman"/>
          <w:bCs/>
        </w:rPr>
        <w:t>= 0,05моль*2560кДж/2моль = 62,25кДж</w:t>
      </w:r>
    </w:p>
    <w:p w:rsidR="00485283" w:rsidRDefault="00E251FE" w:rsidP="00E251FE">
      <w:pPr>
        <w:pStyle w:val="ParagraphStyle"/>
        <w:jc w:val="both"/>
        <w:rPr>
          <w:rFonts w:ascii="Times New Roman" w:hAnsi="Times New Roman" w:cs="Times New Roman"/>
          <w:bCs/>
        </w:rPr>
      </w:pPr>
      <w:r w:rsidRPr="00E251FE">
        <w:rPr>
          <w:rFonts w:ascii="Times New Roman" w:hAnsi="Times New Roman" w:cs="Times New Roman"/>
          <w:bCs/>
        </w:rPr>
        <w:t>2.</w:t>
      </w:r>
      <w:r>
        <w:rPr>
          <w:rFonts w:ascii="Times New Roman" w:hAnsi="Times New Roman" w:cs="Times New Roman"/>
          <w:bCs/>
        </w:rPr>
        <w:t xml:space="preserve"> Фронтальный опрос.</w:t>
      </w:r>
    </w:p>
    <w:p w:rsidR="00E251FE" w:rsidRDefault="00E251FE" w:rsidP="00E251FE">
      <w:pPr>
        <w:pStyle w:val="ParagraphStyle"/>
        <w:jc w:val="both"/>
        <w:rPr>
          <w:rFonts w:ascii="Times New Roman" w:hAnsi="Times New Roman" w:cs="Times New Roman"/>
          <w:bCs/>
        </w:rPr>
      </w:pPr>
      <w:r>
        <w:rPr>
          <w:rFonts w:ascii="Times New Roman" w:hAnsi="Times New Roman" w:cs="Times New Roman"/>
          <w:bCs/>
        </w:rPr>
        <w:t xml:space="preserve">   1) В чем причина поглощения или выделения энергии в химических реакциях?</w:t>
      </w:r>
    </w:p>
    <w:p w:rsidR="00E251FE" w:rsidRDefault="00E251FE" w:rsidP="00E251FE">
      <w:pPr>
        <w:pStyle w:val="ParagraphStyle"/>
        <w:jc w:val="both"/>
        <w:rPr>
          <w:rFonts w:ascii="Times New Roman" w:hAnsi="Times New Roman" w:cs="Times New Roman"/>
          <w:bCs/>
        </w:rPr>
      </w:pPr>
      <w:r>
        <w:rPr>
          <w:rFonts w:ascii="Times New Roman" w:hAnsi="Times New Roman" w:cs="Times New Roman"/>
          <w:bCs/>
        </w:rPr>
        <w:lastRenderedPageBreak/>
        <w:t xml:space="preserve">           - Разрыв химических связей в молекулах реаг</w:t>
      </w:r>
      <w:r w:rsidR="001C2B8D">
        <w:rPr>
          <w:rFonts w:ascii="Times New Roman" w:hAnsi="Times New Roman" w:cs="Times New Roman"/>
          <w:bCs/>
        </w:rPr>
        <w:t>и</w:t>
      </w:r>
      <w:r>
        <w:rPr>
          <w:rFonts w:ascii="Times New Roman" w:hAnsi="Times New Roman" w:cs="Times New Roman"/>
          <w:bCs/>
        </w:rPr>
        <w:t>ру</w:t>
      </w:r>
      <w:r w:rsidR="001C2B8D">
        <w:rPr>
          <w:rFonts w:ascii="Times New Roman" w:hAnsi="Times New Roman" w:cs="Times New Roman"/>
          <w:bCs/>
        </w:rPr>
        <w:t>ю</w:t>
      </w:r>
      <w:r>
        <w:rPr>
          <w:rFonts w:ascii="Times New Roman" w:hAnsi="Times New Roman" w:cs="Times New Roman"/>
          <w:bCs/>
        </w:rPr>
        <w:t>щих вещест</w:t>
      </w:r>
      <w:proofErr w:type="gramStart"/>
      <w:r>
        <w:rPr>
          <w:rFonts w:ascii="Times New Roman" w:hAnsi="Times New Roman" w:cs="Times New Roman"/>
          <w:bCs/>
        </w:rPr>
        <w:t>в</w:t>
      </w:r>
      <w:r w:rsidR="001C2B8D">
        <w:rPr>
          <w:rFonts w:ascii="Times New Roman" w:hAnsi="Times New Roman" w:cs="Times New Roman"/>
          <w:bCs/>
        </w:rPr>
        <w:t>-</w:t>
      </w:r>
      <w:proofErr w:type="gramEnd"/>
      <w:r w:rsidR="001C2B8D">
        <w:rPr>
          <w:rFonts w:ascii="Times New Roman" w:hAnsi="Times New Roman" w:cs="Times New Roman"/>
          <w:bCs/>
        </w:rPr>
        <w:t xml:space="preserve"> затрата энергии извне и образование новых связей в молекулах конечных продуктов реакции – выделение энергии.</w:t>
      </w:r>
    </w:p>
    <w:p w:rsidR="001C2B8D" w:rsidRDefault="001C2B8D" w:rsidP="00E251FE">
      <w:pPr>
        <w:pStyle w:val="ParagraphStyle"/>
        <w:jc w:val="both"/>
        <w:rPr>
          <w:rFonts w:ascii="Times New Roman" w:hAnsi="Times New Roman" w:cs="Times New Roman"/>
          <w:bCs/>
        </w:rPr>
      </w:pPr>
      <w:r>
        <w:rPr>
          <w:rFonts w:ascii="Times New Roman" w:hAnsi="Times New Roman" w:cs="Times New Roman"/>
          <w:bCs/>
        </w:rPr>
        <w:t>2) Какие реакции называются экзотермическими?</w:t>
      </w:r>
    </w:p>
    <w:p w:rsidR="00485283" w:rsidRDefault="001C2B8D" w:rsidP="00485283">
      <w:pPr>
        <w:pStyle w:val="ParagraphStyle"/>
        <w:jc w:val="both"/>
        <w:rPr>
          <w:rFonts w:ascii="Times New Roman" w:hAnsi="Times New Roman" w:cs="Times New Roman"/>
          <w:bCs/>
        </w:rPr>
      </w:pPr>
      <w:r>
        <w:rPr>
          <w:rFonts w:ascii="Times New Roman" w:hAnsi="Times New Roman" w:cs="Times New Roman"/>
          <w:bCs/>
        </w:rPr>
        <w:t xml:space="preserve">          - Если   </w:t>
      </w:r>
      <w:proofErr w:type="spellStart"/>
      <w:r>
        <w:rPr>
          <w:rFonts w:ascii="Times New Roman" w:hAnsi="Times New Roman" w:cs="Times New Roman"/>
          <w:bCs/>
        </w:rPr>
        <w:t>Е</w:t>
      </w:r>
      <w:r>
        <w:rPr>
          <w:rFonts w:ascii="Times New Roman" w:hAnsi="Times New Roman" w:cs="Times New Roman"/>
          <w:bCs/>
          <w:vertAlign w:val="subscript"/>
        </w:rPr>
        <w:t>исходных</w:t>
      </w:r>
      <w:proofErr w:type="spellEnd"/>
      <w:r>
        <w:rPr>
          <w:rFonts w:ascii="Times New Roman" w:hAnsi="Times New Roman" w:cs="Times New Roman"/>
          <w:bCs/>
          <w:vertAlign w:val="subscript"/>
        </w:rPr>
        <w:t xml:space="preserve"> </w:t>
      </w:r>
      <w:proofErr w:type="spellStart"/>
      <w:proofErr w:type="gramStart"/>
      <w:r>
        <w:rPr>
          <w:rFonts w:ascii="Times New Roman" w:hAnsi="Times New Roman" w:cs="Times New Roman"/>
          <w:bCs/>
          <w:vertAlign w:val="subscript"/>
        </w:rPr>
        <w:t>в-в</w:t>
      </w:r>
      <w:proofErr w:type="spellEnd"/>
      <w:proofErr w:type="gramEnd"/>
      <w:r>
        <w:rPr>
          <w:rFonts w:ascii="Times New Roman" w:hAnsi="Times New Roman" w:cs="Times New Roman"/>
          <w:bCs/>
        </w:rPr>
        <w:t xml:space="preserve"> &gt; </w:t>
      </w:r>
      <w:r w:rsidRPr="001C2B8D">
        <w:rPr>
          <w:rFonts w:ascii="Times New Roman" w:hAnsi="Times New Roman" w:cs="Times New Roman"/>
          <w:bCs/>
        </w:rPr>
        <w:t xml:space="preserve"> </w:t>
      </w:r>
      <w:proofErr w:type="spellStart"/>
      <w:r>
        <w:rPr>
          <w:rFonts w:ascii="Times New Roman" w:hAnsi="Times New Roman" w:cs="Times New Roman"/>
          <w:bCs/>
        </w:rPr>
        <w:t>Е</w:t>
      </w:r>
      <w:r>
        <w:rPr>
          <w:rFonts w:ascii="Times New Roman" w:hAnsi="Times New Roman" w:cs="Times New Roman"/>
          <w:bCs/>
          <w:vertAlign w:val="subscript"/>
        </w:rPr>
        <w:t>продуктов</w:t>
      </w:r>
      <w:proofErr w:type="spellEnd"/>
      <w:r>
        <w:rPr>
          <w:rFonts w:ascii="Times New Roman" w:hAnsi="Times New Roman" w:cs="Times New Roman"/>
          <w:bCs/>
          <w:vertAlign w:val="subscript"/>
        </w:rPr>
        <w:t xml:space="preserve"> </w:t>
      </w:r>
      <w:proofErr w:type="spellStart"/>
      <w:r>
        <w:rPr>
          <w:rFonts w:ascii="Times New Roman" w:hAnsi="Times New Roman" w:cs="Times New Roman"/>
          <w:bCs/>
          <w:vertAlign w:val="subscript"/>
        </w:rPr>
        <w:t>р-ции</w:t>
      </w:r>
      <w:proofErr w:type="spellEnd"/>
      <w:r>
        <w:rPr>
          <w:rFonts w:ascii="Times New Roman" w:hAnsi="Times New Roman" w:cs="Times New Roman"/>
          <w:bCs/>
          <w:vertAlign w:val="subscript"/>
        </w:rPr>
        <w:t xml:space="preserve">   </w:t>
      </w:r>
      <w:r>
        <w:rPr>
          <w:rFonts w:ascii="Times New Roman" w:hAnsi="Times New Roman" w:cs="Times New Roman"/>
          <w:bCs/>
        </w:rPr>
        <w:t xml:space="preserve">выделяется тепло – реакция </w:t>
      </w:r>
      <w:r w:rsidR="00D769BA">
        <w:rPr>
          <w:rFonts w:ascii="Times New Roman" w:hAnsi="Times New Roman" w:cs="Times New Roman"/>
          <w:bCs/>
        </w:rPr>
        <w:t xml:space="preserve"> экзотермическая.</w:t>
      </w:r>
    </w:p>
    <w:p w:rsidR="00D769BA" w:rsidRDefault="00D769BA" w:rsidP="00D769BA">
      <w:pPr>
        <w:pStyle w:val="ParagraphStyle"/>
        <w:jc w:val="both"/>
        <w:rPr>
          <w:rFonts w:ascii="Times New Roman" w:hAnsi="Times New Roman" w:cs="Times New Roman"/>
          <w:bCs/>
        </w:rPr>
      </w:pPr>
      <w:r>
        <w:rPr>
          <w:rFonts w:ascii="Times New Roman" w:hAnsi="Times New Roman" w:cs="Times New Roman"/>
          <w:bCs/>
        </w:rPr>
        <w:t>3) Какие реакции называются эндотермическими?</w:t>
      </w:r>
    </w:p>
    <w:p w:rsidR="00D769BA" w:rsidRDefault="00D769BA" w:rsidP="00D769BA">
      <w:pPr>
        <w:pStyle w:val="ParagraphStyle"/>
        <w:jc w:val="both"/>
        <w:rPr>
          <w:rFonts w:ascii="Times New Roman" w:hAnsi="Times New Roman" w:cs="Times New Roman"/>
          <w:bCs/>
        </w:rPr>
      </w:pPr>
      <w:r>
        <w:rPr>
          <w:rFonts w:ascii="Times New Roman" w:hAnsi="Times New Roman" w:cs="Times New Roman"/>
          <w:bCs/>
        </w:rPr>
        <w:t xml:space="preserve">          - Если   </w:t>
      </w:r>
      <w:proofErr w:type="spellStart"/>
      <w:r>
        <w:rPr>
          <w:rFonts w:ascii="Times New Roman" w:hAnsi="Times New Roman" w:cs="Times New Roman"/>
          <w:bCs/>
        </w:rPr>
        <w:t>Е</w:t>
      </w:r>
      <w:r>
        <w:rPr>
          <w:rFonts w:ascii="Times New Roman" w:hAnsi="Times New Roman" w:cs="Times New Roman"/>
          <w:bCs/>
          <w:vertAlign w:val="subscript"/>
        </w:rPr>
        <w:t>исходных</w:t>
      </w:r>
      <w:proofErr w:type="spellEnd"/>
      <w:r>
        <w:rPr>
          <w:rFonts w:ascii="Times New Roman" w:hAnsi="Times New Roman" w:cs="Times New Roman"/>
          <w:bCs/>
          <w:vertAlign w:val="subscript"/>
        </w:rPr>
        <w:t xml:space="preserve"> </w:t>
      </w:r>
      <w:proofErr w:type="spellStart"/>
      <w:proofErr w:type="gramStart"/>
      <w:r>
        <w:rPr>
          <w:rFonts w:ascii="Times New Roman" w:hAnsi="Times New Roman" w:cs="Times New Roman"/>
          <w:bCs/>
          <w:vertAlign w:val="subscript"/>
        </w:rPr>
        <w:t>в-в</w:t>
      </w:r>
      <w:proofErr w:type="spellEnd"/>
      <w:proofErr w:type="gramEnd"/>
      <w:r>
        <w:rPr>
          <w:rFonts w:ascii="Times New Roman" w:hAnsi="Times New Roman" w:cs="Times New Roman"/>
          <w:bCs/>
        </w:rPr>
        <w:t xml:space="preserve"> &lt; </w:t>
      </w:r>
      <w:r w:rsidRPr="001C2B8D">
        <w:rPr>
          <w:rFonts w:ascii="Times New Roman" w:hAnsi="Times New Roman" w:cs="Times New Roman"/>
          <w:bCs/>
        </w:rPr>
        <w:t xml:space="preserve"> </w:t>
      </w:r>
      <w:proofErr w:type="spellStart"/>
      <w:r>
        <w:rPr>
          <w:rFonts w:ascii="Times New Roman" w:hAnsi="Times New Roman" w:cs="Times New Roman"/>
          <w:bCs/>
        </w:rPr>
        <w:t>Е</w:t>
      </w:r>
      <w:r>
        <w:rPr>
          <w:rFonts w:ascii="Times New Roman" w:hAnsi="Times New Roman" w:cs="Times New Roman"/>
          <w:bCs/>
          <w:vertAlign w:val="subscript"/>
        </w:rPr>
        <w:t>продуктов</w:t>
      </w:r>
      <w:proofErr w:type="spellEnd"/>
      <w:r>
        <w:rPr>
          <w:rFonts w:ascii="Times New Roman" w:hAnsi="Times New Roman" w:cs="Times New Roman"/>
          <w:bCs/>
          <w:vertAlign w:val="subscript"/>
        </w:rPr>
        <w:t xml:space="preserve"> </w:t>
      </w:r>
      <w:proofErr w:type="spellStart"/>
      <w:r>
        <w:rPr>
          <w:rFonts w:ascii="Times New Roman" w:hAnsi="Times New Roman" w:cs="Times New Roman"/>
          <w:bCs/>
          <w:vertAlign w:val="subscript"/>
        </w:rPr>
        <w:t>р-ции</w:t>
      </w:r>
      <w:proofErr w:type="spellEnd"/>
      <w:r>
        <w:rPr>
          <w:rFonts w:ascii="Times New Roman" w:hAnsi="Times New Roman" w:cs="Times New Roman"/>
          <w:bCs/>
          <w:vertAlign w:val="subscript"/>
        </w:rPr>
        <w:t xml:space="preserve">   </w:t>
      </w:r>
      <w:r>
        <w:rPr>
          <w:rFonts w:ascii="Times New Roman" w:hAnsi="Times New Roman" w:cs="Times New Roman"/>
          <w:bCs/>
        </w:rPr>
        <w:t>поглощается тепло – реакция  эндотермическая.</w:t>
      </w:r>
    </w:p>
    <w:p w:rsidR="00D769BA" w:rsidRDefault="00D769BA" w:rsidP="00485283">
      <w:pPr>
        <w:pStyle w:val="ParagraphStyle"/>
        <w:jc w:val="both"/>
        <w:rPr>
          <w:rFonts w:ascii="Times New Roman" w:hAnsi="Times New Roman" w:cs="Times New Roman"/>
          <w:bCs/>
        </w:rPr>
      </w:pPr>
      <w:r>
        <w:rPr>
          <w:rFonts w:ascii="Times New Roman" w:hAnsi="Times New Roman" w:cs="Times New Roman"/>
          <w:bCs/>
        </w:rPr>
        <w:t>4) Что такое тепловой эффект химической реакции?</w:t>
      </w:r>
    </w:p>
    <w:p w:rsidR="00D769BA" w:rsidRDefault="00D769BA" w:rsidP="00485283">
      <w:pPr>
        <w:pStyle w:val="ParagraphStyle"/>
        <w:jc w:val="both"/>
        <w:rPr>
          <w:rFonts w:ascii="Times New Roman" w:hAnsi="Times New Roman" w:cs="Times New Roman"/>
          <w:bCs/>
        </w:rPr>
      </w:pPr>
      <w:r>
        <w:rPr>
          <w:rFonts w:ascii="Times New Roman" w:hAnsi="Times New Roman" w:cs="Times New Roman"/>
          <w:bCs/>
        </w:rPr>
        <w:t xml:space="preserve">          - Количество теплоты, которое выделяется или поглощается в результате реакции, указано значением – есть тепловой эффект.</w:t>
      </w:r>
    </w:p>
    <w:p w:rsidR="00D769BA" w:rsidRDefault="00D769BA" w:rsidP="00485283">
      <w:pPr>
        <w:pStyle w:val="ParagraphStyle"/>
        <w:jc w:val="both"/>
        <w:rPr>
          <w:rFonts w:ascii="Times New Roman" w:hAnsi="Times New Roman" w:cs="Times New Roman"/>
          <w:bCs/>
        </w:rPr>
      </w:pPr>
      <w:r>
        <w:rPr>
          <w:rFonts w:ascii="Times New Roman" w:hAnsi="Times New Roman" w:cs="Times New Roman"/>
          <w:bCs/>
        </w:rPr>
        <w:t>5) Какие химические уравнения называются термохимическими?</w:t>
      </w:r>
    </w:p>
    <w:p w:rsidR="00D769BA" w:rsidRPr="001C2B8D" w:rsidRDefault="00D769BA" w:rsidP="00485283">
      <w:pPr>
        <w:pStyle w:val="ParagraphStyle"/>
        <w:jc w:val="both"/>
        <w:rPr>
          <w:rFonts w:ascii="Times New Roman" w:hAnsi="Times New Roman" w:cs="Times New Roman"/>
          <w:bCs/>
        </w:rPr>
      </w:pPr>
      <w:r>
        <w:rPr>
          <w:rFonts w:ascii="Times New Roman" w:hAnsi="Times New Roman" w:cs="Times New Roman"/>
          <w:bCs/>
        </w:rPr>
        <w:t xml:space="preserve">         - Уравнения химических реакций, в которых записывается величина теплового эффекта, называются термохимическими.</w:t>
      </w:r>
    </w:p>
    <w:p w:rsidR="00485283" w:rsidRPr="00A40F7C" w:rsidRDefault="00485283" w:rsidP="00485283">
      <w:pPr>
        <w:pStyle w:val="ParagraphStyle"/>
        <w:jc w:val="both"/>
        <w:rPr>
          <w:rFonts w:ascii="Times New Roman" w:hAnsi="Times New Roman" w:cs="Times New Roman"/>
          <w:bCs/>
        </w:rPr>
      </w:pPr>
    </w:p>
    <w:p w:rsidR="00485283" w:rsidRDefault="00485283" w:rsidP="00485283">
      <w:pPr>
        <w:pStyle w:val="ParagraphStyle"/>
        <w:jc w:val="both"/>
        <w:rPr>
          <w:rFonts w:ascii="Times New Roman" w:hAnsi="Times New Roman" w:cs="Times New Roman"/>
          <w:b/>
          <w:bCs/>
        </w:rPr>
      </w:pPr>
      <w:r w:rsidRPr="00A64339">
        <w:rPr>
          <w:rFonts w:ascii="Times New Roman" w:hAnsi="Times New Roman" w:cs="Times New Roman"/>
          <w:b/>
          <w:bCs/>
          <w:lang w:val="en-US"/>
        </w:rPr>
        <w:t>III</w:t>
      </w:r>
      <w:r w:rsidRPr="00A64339">
        <w:rPr>
          <w:rFonts w:ascii="Times New Roman" w:hAnsi="Times New Roman" w:cs="Times New Roman"/>
          <w:b/>
          <w:bCs/>
        </w:rPr>
        <w:t>.</w:t>
      </w:r>
      <w:r w:rsidR="00D769BA">
        <w:rPr>
          <w:rFonts w:ascii="Times New Roman" w:hAnsi="Times New Roman" w:cs="Times New Roman"/>
          <w:b/>
          <w:bCs/>
        </w:rPr>
        <w:t xml:space="preserve"> Изучение </w:t>
      </w:r>
      <w:r w:rsidR="008F5CF4">
        <w:rPr>
          <w:rFonts w:ascii="Times New Roman" w:hAnsi="Times New Roman" w:cs="Times New Roman"/>
          <w:b/>
          <w:bCs/>
        </w:rPr>
        <w:t>нового материала</w:t>
      </w:r>
      <w:r>
        <w:rPr>
          <w:rFonts w:ascii="Times New Roman" w:hAnsi="Times New Roman" w:cs="Times New Roman"/>
          <w:b/>
          <w:bCs/>
        </w:rPr>
        <w:t>.</w:t>
      </w:r>
    </w:p>
    <w:p w:rsidR="00485283" w:rsidRDefault="00485283" w:rsidP="00485283">
      <w:pPr>
        <w:pStyle w:val="ParagraphStyle"/>
        <w:jc w:val="both"/>
        <w:rPr>
          <w:rFonts w:ascii="Times New Roman" w:hAnsi="Times New Roman" w:cs="Times New Roman"/>
          <w:b/>
          <w:bCs/>
        </w:rPr>
      </w:pPr>
    </w:p>
    <w:p w:rsidR="00485283" w:rsidRDefault="008F5CF4" w:rsidP="008F5CF4">
      <w:pPr>
        <w:pStyle w:val="ParagraphStyle"/>
        <w:jc w:val="both"/>
        <w:rPr>
          <w:rFonts w:ascii="Times New Roman" w:hAnsi="Times New Roman" w:cs="Times New Roman"/>
          <w:bCs/>
        </w:rPr>
      </w:pPr>
      <w:r w:rsidRPr="008F5CF4">
        <w:rPr>
          <w:rFonts w:ascii="Times New Roman" w:hAnsi="Times New Roman" w:cs="Times New Roman"/>
          <w:bCs/>
        </w:rPr>
        <w:t xml:space="preserve">  </w:t>
      </w:r>
      <w:r>
        <w:rPr>
          <w:rFonts w:ascii="Times New Roman" w:hAnsi="Times New Roman" w:cs="Times New Roman"/>
          <w:bCs/>
        </w:rPr>
        <w:t>1. Понятие «скорость химической реакции». Формула выражения скорости гомогенной и гетерогенной реакции.</w:t>
      </w:r>
    </w:p>
    <w:p w:rsidR="008F5CF4" w:rsidRDefault="008F5CF4" w:rsidP="008F5CF4">
      <w:pPr>
        <w:pStyle w:val="ParagraphStyle"/>
        <w:jc w:val="both"/>
        <w:rPr>
          <w:rFonts w:ascii="Times New Roman" w:hAnsi="Times New Roman" w:cs="Times New Roman"/>
          <w:bCs/>
        </w:rPr>
      </w:pPr>
      <w:r>
        <w:rPr>
          <w:rFonts w:ascii="Times New Roman" w:hAnsi="Times New Roman" w:cs="Times New Roman"/>
          <w:bCs/>
        </w:rPr>
        <w:t xml:space="preserve">  Демонстрация взаимодействия магния и цинка с соляной кислотой.</w:t>
      </w:r>
    </w:p>
    <w:p w:rsidR="00963A52" w:rsidRDefault="008F5CF4" w:rsidP="00963A52">
      <w:pPr>
        <w:pStyle w:val="ParagraphStyle"/>
        <w:jc w:val="both"/>
        <w:rPr>
          <w:rFonts w:ascii="Times New Roman" w:hAnsi="Times New Roman" w:cs="Times New Roman"/>
          <w:bCs/>
        </w:rPr>
      </w:pPr>
      <w:r>
        <w:rPr>
          <w:rFonts w:ascii="Times New Roman" w:hAnsi="Times New Roman" w:cs="Times New Roman"/>
          <w:bCs/>
        </w:rPr>
        <w:t xml:space="preserve">По восстановительной способности магний активнее цинка, что и наблюдается в данном </w:t>
      </w:r>
      <w:r w:rsidR="00963A52">
        <w:rPr>
          <w:rFonts w:ascii="Times New Roman" w:hAnsi="Times New Roman" w:cs="Times New Roman"/>
          <w:bCs/>
        </w:rPr>
        <w:t>эксперименте. Скорость вытеснения водорода в реакции магния с кислотой больше, чем цинка с кислотой.</w:t>
      </w:r>
    </w:p>
    <w:p w:rsidR="00963A52" w:rsidRDefault="00963A52" w:rsidP="00963A52">
      <w:pPr>
        <w:pStyle w:val="ParagraphStyle"/>
        <w:jc w:val="both"/>
        <w:rPr>
          <w:rFonts w:ascii="Times New Roman" w:hAnsi="Times New Roman" w:cs="Times New Roman"/>
          <w:bCs/>
        </w:rPr>
      </w:pPr>
      <w:r>
        <w:rPr>
          <w:rFonts w:ascii="Times New Roman" w:hAnsi="Times New Roman" w:cs="Times New Roman"/>
          <w:bCs/>
        </w:rPr>
        <w:t xml:space="preserve">   Что происходит в результате реакции?</w:t>
      </w:r>
    </w:p>
    <w:p w:rsidR="00963A52" w:rsidRDefault="00963A52" w:rsidP="00963A52">
      <w:pPr>
        <w:pStyle w:val="ParagraphStyle"/>
        <w:jc w:val="both"/>
        <w:rPr>
          <w:rFonts w:ascii="Times New Roman" w:hAnsi="Times New Roman" w:cs="Times New Roman"/>
          <w:bCs/>
        </w:rPr>
      </w:pPr>
      <w:r>
        <w:rPr>
          <w:rFonts w:ascii="Times New Roman" w:hAnsi="Times New Roman" w:cs="Times New Roman"/>
          <w:bCs/>
        </w:rPr>
        <w:t xml:space="preserve"> В результате взаимодействия изменяются количества вещества, как </w:t>
      </w:r>
      <w:proofErr w:type="gramStart"/>
      <w:r>
        <w:rPr>
          <w:rFonts w:ascii="Times New Roman" w:hAnsi="Times New Roman" w:cs="Times New Roman"/>
          <w:bCs/>
        </w:rPr>
        <w:t>реагирующих</w:t>
      </w:r>
      <w:proofErr w:type="gramEnd"/>
      <w:r>
        <w:rPr>
          <w:rFonts w:ascii="Times New Roman" w:hAnsi="Times New Roman" w:cs="Times New Roman"/>
          <w:bCs/>
        </w:rPr>
        <w:t xml:space="preserve"> так и образующиеся в определенном объеме и за определенный промежуток времени.</w:t>
      </w:r>
    </w:p>
    <w:p w:rsidR="00963A52" w:rsidRDefault="00963A52" w:rsidP="00963A52">
      <w:pPr>
        <w:pStyle w:val="ParagraphStyle"/>
        <w:jc w:val="both"/>
        <w:rPr>
          <w:rFonts w:ascii="Times New Roman" w:hAnsi="Times New Roman" w:cs="Times New Roman"/>
          <w:bCs/>
        </w:rPr>
      </w:pPr>
      <w:r>
        <w:rPr>
          <w:rFonts w:ascii="Times New Roman" w:hAnsi="Times New Roman" w:cs="Times New Roman"/>
          <w:bCs/>
        </w:rPr>
        <w:t xml:space="preserve">  Гетерогенные реакции идут только на границе раздела фаз: газ - твердое вещество, газ-жидкость, жидкость - </w:t>
      </w:r>
      <w:r w:rsidR="00296F87">
        <w:rPr>
          <w:rFonts w:ascii="Times New Roman" w:hAnsi="Times New Roman" w:cs="Times New Roman"/>
          <w:bCs/>
        </w:rPr>
        <w:t>твердое вещество. Скорость определяется как изменение количества вещества в единицу времени на единицу площади:</w:t>
      </w:r>
    </w:p>
    <w:p w:rsidR="00296F87" w:rsidRDefault="00296F87" w:rsidP="00963A52">
      <w:pPr>
        <w:pStyle w:val="ParagraphStyle"/>
        <w:jc w:val="both"/>
        <w:rPr>
          <w:rFonts w:ascii="Times New Roman" w:hAnsi="Times New Roman" w:cs="Times New Roman"/>
          <w:bCs/>
        </w:rPr>
      </w:pPr>
      <w:r>
        <w:rPr>
          <w:rFonts w:ascii="Times New Roman" w:hAnsi="Times New Roman" w:cs="Times New Roman"/>
          <w:bCs/>
        </w:rPr>
        <w:t xml:space="preserve">       </w:t>
      </w:r>
      <w:r w:rsidR="00F834DC">
        <w:rPr>
          <w:rFonts w:ascii="Times New Roman" w:hAnsi="Times New Roman" w:cs="Times New Roman"/>
          <w:bCs/>
          <w:noProof/>
          <w:lang w:eastAsia="ru-RU"/>
        </w:rPr>
        <w:drawing>
          <wp:inline distT="0" distB="0" distL="0" distR="0">
            <wp:extent cx="2133599" cy="466042"/>
            <wp:effectExtent l="19050" t="0" r="1" b="0"/>
            <wp:docPr id="3" name="Рисунок 1" descr="C:\Users\HP\Desktop\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image201.png"/>
                    <pic:cNvPicPr>
                      <a:picLocks noChangeAspect="1" noChangeArrowheads="1"/>
                    </pic:cNvPicPr>
                  </pic:nvPicPr>
                  <pic:blipFill>
                    <a:blip r:embed="rId5"/>
                    <a:srcRect/>
                    <a:stretch>
                      <a:fillRect/>
                    </a:stretch>
                  </pic:blipFill>
                  <pic:spPr bwMode="auto">
                    <a:xfrm>
                      <a:off x="0" y="0"/>
                      <a:ext cx="2133410" cy="466001"/>
                    </a:xfrm>
                    <a:prstGeom prst="rect">
                      <a:avLst/>
                    </a:prstGeom>
                    <a:noFill/>
                    <a:ln w="9525">
                      <a:noFill/>
                      <a:miter lim="800000"/>
                      <a:headEnd/>
                      <a:tailEnd/>
                    </a:ln>
                  </pic:spPr>
                </pic:pic>
              </a:graphicData>
            </a:graphic>
          </wp:inline>
        </w:drawing>
      </w:r>
    </w:p>
    <w:p w:rsidR="008F5CF4" w:rsidRDefault="00F834DC" w:rsidP="008F5CF4">
      <w:pPr>
        <w:pStyle w:val="ParagraphStyle"/>
        <w:jc w:val="both"/>
        <w:rPr>
          <w:rFonts w:ascii="Times New Roman" w:hAnsi="Times New Roman" w:cs="Times New Roman"/>
          <w:bCs/>
        </w:rPr>
      </w:pPr>
      <w:r>
        <w:rPr>
          <w:rFonts w:ascii="Times New Roman" w:hAnsi="Times New Roman" w:cs="Times New Roman"/>
          <w:bCs/>
        </w:rPr>
        <w:t>В гомогенных системах реагирующие вещества равномерно перемешаны между собой, реакция идет по всему объему реакционной смеси.</w:t>
      </w:r>
      <w:r w:rsidR="005316EB">
        <w:rPr>
          <w:rFonts w:ascii="Times New Roman" w:hAnsi="Times New Roman" w:cs="Times New Roman"/>
          <w:bCs/>
        </w:rPr>
        <w:t xml:space="preserve"> Скорость гомогенной реакции определяется изменением количества вещества в единицу времени в единице объема.</w:t>
      </w:r>
    </w:p>
    <w:p w:rsidR="005316EB" w:rsidRDefault="005316EB" w:rsidP="008F5CF4">
      <w:pPr>
        <w:pStyle w:val="ParagraphStyle"/>
        <w:jc w:val="both"/>
        <w:rPr>
          <w:rFonts w:ascii="Times New Roman" w:hAnsi="Times New Roman" w:cs="Times New Roman"/>
          <w:bCs/>
        </w:rPr>
      </w:pPr>
      <w:r>
        <w:rPr>
          <w:rFonts w:ascii="Times New Roman" w:hAnsi="Times New Roman" w:cs="Times New Roman"/>
          <w:bCs/>
        </w:rPr>
        <w:t xml:space="preserve">        </w:t>
      </w:r>
      <w:r>
        <w:rPr>
          <w:noProof/>
          <w:lang w:eastAsia="ru-RU"/>
        </w:rPr>
        <w:drawing>
          <wp:inline distT="0" distB="0" distL="0" distR="0">
            <wp:extent cx="1590675" cy="361950"/>
            <wp:effectExtent l="19050" t="0" r="0" b="0"/>
            <wp:docPr id="6" name="Рисунок 2" descr="C:\Users\HP\Desktop\htmlconvd-_tZhak_html_m5591c4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htmlconvd-_tZhak_html_m5591c4f1.gif"/>
                    <pic:cNvPicPr>
                      <a:picLocks noChangeAspect="1" noChangeArrowheads="1"/>
                    </pic:cNvPicPr>
                  </pic:nvPicPr>
                  <pic:blipFill>
                    <a:blip r:embed="rId6"/>
                    <a:srcRect/>
                    <a:stretch>
                      <a:fillRect/>
                    </a:stretch>
                  </pic:blipFill>
                  <pic:spPr bwMode="auto">
                    <a:xfrm>
                      <a:off x="0" y="0"/>
                      <a:ext cx="1590456" cy="361900"/>
                    </a:xfrm>
                    <a:prstGeom prst="rect">
                      <a:avLst/>
                    </a:prstGeom>
                    <a:noFill/>
                    <a:ln w="9525">
                      <a:noFill/>
                      <a:miter lim="800000"/>
                      <a:headEnd/>
                      <a:tailEnd/>
                    </a:ln>
                  </pic:spPr>
                </pic:pic>
              </a:graphicData>
            </a:graphic>
          </wp:inline>
        </w:drawing>
      </w:r>
    </w:p>
    <w:p w:rsidR="005316EB" w:rsidRDefault="005316EB" w:rsidP="00485283">
      <w:pPr>
        <w:pStyle w:val="ParagraphStyle"/>
        <w:jc w:val="both"/>
        <w:rPr>
          <w:rFonts w:ascii="Times New Roman" w:hAnsi="Times New Roman" w:cs="Times New Roman"/>
          <w:bCs/>
        </w:rPr>
      </w:pPr>
      <w:r>
        <w:rPr>
          <w:rFonts w:ascii="Times New Roman" w:hAnsi="Times New Roman" w:cs="Times New Roman"/>
          <w:bCs/>
        </w:rPr>
        <w:t xml:space="preserve">   2.Энергия активации. Возможность протекания химических реакций  в зависимости от энергии активации.</w:t>
      </w:r>
    </w:p>
    <w:p w:rsidR="00485283" w:rsidRDefault="005316EB" w:rsidP="00485283">
      <w:pPr>
        <w:pStyle w:val="ParagraphStyle"/>
        <w:jc w:val="both"/>
        <w:rPr>
          <w:rFonts w:ascii="Times New Roman" w:hAnsi="Times New Roman" w:cs="Times New Roman"/>
          <w:bCs/>
        </w:rPr>
      </w:pPr>
      <w:r>
        <w:rPr>
          <w:rFonts w:ascii="Times New Roman" w:hAnsi="Times New Roman" w:cs="Times New Roman"/>
          <w:bCs/>
        </w:rPr>
        <w:t xml:space="preserve">   </w:t>
      </w:r>
      <w:r w:rsidR="00F12502">
        <w:rPr>
          <w:rFonts w:ascii="Times New Roman" w:hAnsi="Times New Roman" w:cs="Times New Roman"/>
          <w:bCs/>
        </w:rPr>
        <w:t xml:space="preserve">Для того чтобы началась химическая реакция, молекулы реагирующих веществ должны столкнуться. Но не каждое их столкновение приводит к химической реакции. Для того чтобы столкновение привело к химической реакции, молекулы должны иметь достаточно высокую энергию. Частицы, способные при столкновении вступать в химическую реакцию, называются активными. Они обладают избыточной энергией по сравнению со средней энергией большинства частиц – энергией активации </w:t>
      </w:r>
      <w:proofErr w:type="spellStart"/>
      <w:r w:rsidR="00F12502">
        <w:rPr>
          <w:rFonts w:ascii="Times New Roman" w:hAnsi="Times New Roman" w:cs="Times New Roman"/>
          <w:bCs/>
        </w:rPr>
        <w:t>Е</w:t>
      </w:r>
      <w:r w:rsidR="00F12502">
        <w:rPr>
          <w:rFonts w:ascii="Times New Roman" w:hAnsi="Times New Roman" w:cs="Times New Roman"/>
          <w:bCs/>
          <w:vertAlign w:val="subscript"/>
        </w:rPr>
        <w:t>акт</w:t>
      </w:r>
      <w:proofErr w:type="spellEnd"/>
      <w:r w:rsidR="00F12502">
        <w:rPr>
          <w:rFonts w:ascii="Times New Roman" w:hAnsi="Times New Roman" w:cs="Times New Roman"/>
          <w:bCs/>
          <w:vertAlign w:val="subscript"/>
        </w:rPr>
        <w:t>.</w:t>
      </w:r>
      <w:r w:rsidR="001556DD">
        <w:rPr>
          <w:rFonts w:ascii="Times New Roman" w:hAnsi="Times New Roman" w:cs="Times New Roman"/>
          <w:bCs/>
        </w:rPr>
        <w:t xml:space="preserve"> Активных частиц в веществе намного меньше, чем со средней энергией,  поэтому для начала многих реакций системе необходимо сообщить некоторую энергию.</w:t>
      </w:r>
    </w:p>
    <w:p w:rsidR="001556DD" w:rsidRDefault="001556DD" w:rsidP="00485283">
      <w:pPr>
        <w:pStyle w:val="ParagraphStyle"/>
        <w:jc w:val="both"/>
        <w:rPr>
          <w:rFonts w:ascii="Times New Roman" w:hAnsi="Times New Roman" w:cs="Times New Roman"/>
          <w:bCs/>
        </w:rPr>
      </w:pPr>
      <w:r>
        <w:rPr>
          <w:rFonts w:ascii="Times New Roman" w:hAnsi="Times New Roman" w:cs="Times New Roman"/>
          <w:bCs/>
        </w:rPr>
        <w:t xml:space="preserve"> </w:t>
      </w:r>
      <w:proofErr w:type="spellStart"/>
      <w:r>
        <w:rPr>
          <w:rFonts w:ascii="Times New Roman" w:hAnsi="Times New Roman" w:cs="Times New Roman"/>
          <w:bCs/>
        </w:rPr>
        <w:t>Е</w:t>
      </w:r>
      <w:r>
        <w:rPr>
          <w:rFonts w:ascii="Times New Roman" w:hAnsi="Times New Roman" w:cs="Times New Roman"/>
          <w:bCs/>
          <w:vertAlign w:val="subscript"/>
        </w:rPr>
        <w:t>акт</w:t>
      </w:r>
      <w:proofErr w:type="spellEnd"/>
      <w:r>
        <w:rPr>
          <w:rFonts w:ascii="Times New Roman" w:hAnsi="Times New Roman" w:cs="Times New Roman"/>
          <w:bCs/>
          <w:vertAlign w:val="subscript"/>
        </w:rPr>
        <w:t xml:space="preserve"> </w:t>
      </w:r>
      <w:r>
        <w:rPr>
          <w:rFonts w:ascii="Times New Roman" w:hAnsi="Times New Roman" w:cs="Times New Roman"/>
          <w:bCs/>
        </w:rPr>
        <w:t>– энергия, необходимая для возникновения активированного комплекса. Энергия активации эндотермических реакций больше, чем экзотермических, поэтому для протекания требуется постоянный приток энергии извне. Для возникновения активированного комплекса между ионами требуется мало энергии, поэтому реакц</w:t>
      </w:r>
      <w:proofErr w:type="gramStart"/>
      <w:r>
        <w:rPr>
          <w:rFonts w:ascii="Times New Roman" w:hAnsi="Times New Roman" w:cs="Times New Roman"/>
          <w:bCs/>
        </w:rPr>
        <w:t>ии ио</w:t>
      </w:r>
      <w:proofErr w:type="gramEnd"/>
      <w:r>
        <w:rPr>
          <w:rFonts w:ascii="Times New Roman" w:hAnsi="Times New Roman" w:cs="Times New Roman"/>
          <w:bCs/>
        </w:rPr>
        <w:t>нного обмена протекают при обычных условиях мгновенно.</w:t>
      </w:r>
    </w:p>
    <w:p w:rsidR="001556DD" w:rsidRDefault="006C5954" w:rsidP="006C5954">
      <w:pPr>
        <w:pStyle w:val="ParagraphStyle"/>
        <w:jc w:val="both"/>
        <w:rPr>
          <w:rFonts w:ascii="Times New Roman" w:hAnsi="Times New Roman" w:cs="Times New Roman"/>
          <w:bCs/>
        </w:rPr>
      </w:pPr>
      <w:r w:rsidRPr="006C5954">
        <w:rPr>
          <w:rFonts w:ascii="Times New Roman" w:hAnsi="Times New Roman" w:cs="Times New Roman"/>
          <w:bCs/>
        </w:rPr>
        <w:t xml:space="preserve">  </w:t>
      </w:r>
      <w:r>
        <w:rPr>
          <w:rFonts w:ascii="Times New Roman" w:hAnsi="Times New Roman" w:cs="Times New Roman"/>
          <w:bCs/>
        </w:rPr>
        <w:t>3. Факторы, влияющие на скорость химической реакции.</w:t>
      </w:r>
    </w:p>
    <w:p w:rsidR="006C5954" w:rsidRDefault="006C5954" w:rsidP="006C5954">
      <w:pPr>
        <w:pStyle w:val="ParagraphStyle"/>
        <w:jc w:val="both"/>
        <w:rPr>
          <w:rFonts w:ascii="Times New Roman" w:hAnsi="Times New Roman" w:cs="Times New Roman"/>
          <w:bCs/>
        </w:rPr>
      </w:pPr>
      <w:r>
        <w:rPr>
          <w:rFonts w:ascii="Times New Roman" w:hAnsi="Times New Roman" w:cs="Times New Roman"/>
          <w:bCs/>
        </w:rPr>
        <w:t xml:space="preserve">      1) Природа реагирующих веществ.</w:t>
      </w:r>
    </w:p>
    <w:p w:rsidR="006C5954" w:rsidRDefault="006C5954" w:rsidP="006C5954">
      <w:pPr>
        <w:pStyle w:val="ParagraphStyle"/>
        <w:jc w:val="both"/>
        <w:rPr>
          <w:rFonts w:ascii="Times New Roman" w:hAnsi="Times New Roman" w:cs="Times New Roman"/>
          <w:bCs/>
          <w:i/>
        </w:rPr>
      </w:pPr>
      <w:r w:rsidRPr="006C5954">
        <w:rPr>
          <w:rFonts w:ascii="Times New Roman" w:hAnsi="Times New Roman" w:cs="Times New Roman"/>
          <w:bCs/>
          <w:i/>
        </w:rPr>
        <w:t>Демонстрация</w:t>
      </w:r>
      <w:r>
        <w:rPr>
          <w:rFonts w:ascii="Times New Roman" w:hAnsi="Times New Roman" w:cs="Times New Roman"/>
          <w:bCs/>
          <w:i/>
        </w:rPr>
        <w:t xml:space="preserve"> взаимодействия </w:t>
      </w:r>
      <w:r w:rsidRPr="006C5954">
        <w:rPr>
          <w:rFonts w:ascii="Times New Roman" w:hAnsi="Times New Roman" w:cs="Times New Roman"/>
          <w:bCs/>
          <w:i/>
        </w:rPr>
        <w:t xml:space="preserve"> металлов разной активности с соляной кислотой.</w:t>
      </w:r>
    </w:p>
    <w:p w:rsidR="006C5954" w:rsidRDefault="006C5954" w:rsidP="006C5954">
      <w:pPr>
        <w:pStyle w:val="ParagraphStyle"/>
        <w:jc w:val="both"/>
        <w:rPr>
          <w:rFonts w:ascii="Times New Roman" w:hAnsi="Times New Roman" w:cs="Times New Roman"/>
          <w:bCs/>
        </w:rPr>
      </w:pPr>
      <w:r>
        <w:rPr>
          <w:rFonts w:ascii="Times New Roman" w:hAnsi="Times New Roman" w:cs="Times New Roman"/>
          <w:bCs/>
        </w:rPr>
        <w:lastRenderedPageBreak/>
        <w:t>Под природой реагирующих веще</w:t>
      </w:r>
      <w:proofErr w:type="gramStart"/>
      <w:r>
        <w:rPr>
          <w:rFonts w:ascii="Times New Roman" w:hAnsi="Times New Roman" w:cs="Times New Roman"/>
          <w:bCs/>
        </w:rPr>
        <w:t>ств сл</w:t>
      </w:r>
      <w:proofErr w:type="gramEnd"/>
      <w:r>
        <w:rPr>
          <w:rFonts w:ascii="Times New Roman" w:hAnsi="Times New Roman" w:cs="Times New Roman"/>
          <w:bCs/>
        </w:rPr>
        <w:t>едует понимать:</w:t>
      </w:r>
    </w:p>
    <w:p w:rsidR="005F7843" w:rsidRDefault="006C5954" w:rsidP="006C5954">
      <w:pPr>
        <w:pStyle w:val="ParagraphStyle"/>
        <w:jc w:val="both"/>
        <w:rPr>
          <w:rFonts w:ascii="Times New Roman" w:eastAsia="Times New Roman" w:hAnsi="Times New Roman" w:cs="Times New Roman"/>
        </w:rPr>
      </w:pPr>
      <w:r>
        <w:rPr>
          <w:rFonts w:ascii="Times New Roman" w:hAnsi="Times New Roman" w:cs="Times New Roman"/>
          <w:bCs/>
        </w:rPr>
        <w:t xml:space="preserve">  а) </w:t>
      </w:r>
      <w:r w:rsidR="005F7843">
        <w:rPr>
          <w:rFonts w:ascii="Times New Roman" w:hAnsi="Times New Roman" w:cs="Times New Roman"/>
          <w:bCs/>
        </w:rPr>
        <w:t xml:space="preserve">Особенности </w:t>
      </w:r>
      <w:r w:rsidR="005F7843">
        <w:rPr>
          <w:rFonts w:ascii="Times New Roman" w:eastAsia="Times New Roman" w:hAnsi="Times New Roman" w:cs="Times New Roman"/>
        </w:rPr>
        <w:t>строения атомов  элементов металлов и неметаллов.</w:t>
      </w:r>
    </w:p>
    <w:p w:rsidR="005F7843" w:rsidRDefault="005F7843" w:rsidP="006C5954">
      <w:pPr>
        <w:pStyle w:val="ParagraphStyle"/>
        <w:jc w:val="both"/>
        <w:rPr>
          <w:rFonts w:ascii="Times New Roman" w:eastAsia="Times New Roman" w:hAnsi="Times New Roman" w:cs="Times New Roman"/>
        </w:rPr>
      </w:pPr>
      <w:r>
        <w:rPr>
          <w:rFonts w:ascii="Times New Roman" w:eastAsia="Times New Roman" w:hAnsi="Times New Roman" w:cs="Times New Roman"/>
        </w:rPr>
        <w:t xml:space="preserve">  б) Особенности химической связи.</w:t>
      </w:r>
    </w:p>
    <w:p w:rsidR="005F7843" w:rsidRDefault="005F7843" w:rsidP="006C5954">
      <w:pPr>
        <w:pStyle w:val="ParagraphStyle"/>
        <w:jc w:val="both"/>
        <w:rPr>
          <w:rFonts w:ascii="Times New Roman" w:eastAsia="Times New Roman" w:hAnsi="Times New Roman" w:cs="Times New Roman"/>
        </w:rPr>
      </w:pPr>
      <w:r>
        <w:rPr>
          <w:rFonts w:ascii="Times New Roman" w:eastAsia="Times New Roman" w:hAnsi="Times New Roman" w:cs="Times New Roman"/>
        </w:rPr>
        <w:t xml:space="preserve">  в) Взаимное влияние атомов и групп атомов друг на друга.</w:t>
      </w:r>
    </w:p>
    <w:p w:rsidR="005F7843" w:rsidRDefault="005F7843" w:rsidP="006C5954">
      <w:pPr>
        <w:pStyle w:val="ParagraphStyle"/>
        <w:jc w:val="both"/>
        <w:rPr>
          <w:rFonts w:ascii="Times New Roman" w:eastAsia="Times New Roman" w:hAnsi="Times New Roman" w:cs="Times New Roman"/>
        </w:rPr>
      </w:pPr>
      <w:r>
        <w:rPr>
          <w:rFonts w:ascii="Times New Roman" w:eastAsia="Times New Roman" w:hAnsi="Times New Roman" w:cs="Times New Roman"/>
        </w:rPr>
        <w:t xml:space="preserve">  г) Сила электролита.</w:t>
      </w:r>
    </w:p>
    <w:p w:rsidR="005F7843" w:rsidRDefault="005F7843" w:rsidP="006C5954">
      <w:pPr>
        <w:pStyle w:val="ParagraphStyle"/>
        <w:jc w:val="both"/>
        <w:rPr>
          <w:rFonts w:ascii="Times New Roman" w:eastAsia="Times New Roman" w:hAnsi="Times New Roman" w:cs="Times New Roman"/>
        </w:rPr>
      </w:pPr>
      <w:r>
        <w:rPr>
          <w:rFonts w:ascii="Times New Roman" w:eastAsia="Times New Roman" w:hAnsi="Times New Roman" w:cs="Times New Roman"/>
        </w:rPr>
        <w:t>2) Концентрация реагирующих веществ.</w:t>
      </w:r>
    </w:p>
    <w:p w:rsidR="005F7843" w:rsidRDefault="005F7843" w:rsidP="006C5954">
      <w:pPr>
        <w:pStyle w:val="ParagraphStyle"/>
        <w:jc w:val="both"/>
        <w:rPr>
          <w:rFonts w:ascii="Times New Roman" w:eastAsia="Times New Roman" w:hAnsi="Times New Roman" w:cs="Times New Roman"/>
          <w:i/>
        </w:rPr>
      </w:pPr>
      <w:r w:rsidRPr="005F7843">
        <w:rPr>
          <w:rFonts w:ascii="Times New Roman" w:eastAsia="Times New Roman" w:hAnsi="Times New Roman" w:cs="Times New Roman"/>
          <w:i/>
        </w:rPr>
        <w:t>Демонстрация взаимодействия тиосульфата натрия с концентрированной и разбавленной серной кислотой.</w:t>
      </w:r>
    </w:p>
    <w:p w:rsidR="005F7843" w:rsidRDefault="005F7843" w:rsidP="006C5954">
      <w:pPr>
        <w:pStyle w:val="ParagraphStyle"/>
        <w:jc w:val="both"/>
        <w:rPr>
          <w:rFonts w:ascii="Times New Roman" w:eastAsia="Times New Roman" w:hAnsi="Times New Roman" w:cs="Times New Roman"/>
        </w:rPr>
      </w:pPr>
      <w:r>
        <w:rPr>
          <w:rFonts w:ascii="Times New Roman" w:eastAsia="Times New Roman" w:hAnsi="Times New Roman" w:cs="Times New Roman"/>
        </w:rPr>
        <w:t xml:space="preserve">  Скорость химической реакции пропорционально произведению концентраций реагирующих называется законом </w:t>
      </w:r>
      <w:r w:rsidR="00AB4419">
        <w:rPr>
          <w:rFonts w:ascii="Times New Roman" w:eastAsia="Times New Roman" w:hAnsi="Times New Roman" w:cs="Times New Roman"/>
        </w:rPr>
        <w:t>действующих масс.</w:t>
      </w:r>
    </w:p>
    <w:p w:rsidR="00AB4419" w:rsidRDefault="00AB4419" w:rsidP="00AB4419">
      <w:pPr>
        <w:pStyle w:val="ParagraphStyle"/>
        <w:jc w:val="both"/>
        <w:rPr>
          <w:rFonts w:ascii="Times New Roman" w:hAnsi="Times New Roman" w:cs="Times New Roman"/>
          <w:bCs/>
        </w:rPr>
      </w:pPr>
      <w:r>
        <w:rPr>
          <w:rFonts w:ascii="Times New Roman" w:hAnsi="Times New Roman" w:cs="Times New Roman"/>
          <w:bCs/>
        </w:rPr>
        <w:t xml:space="preserve">                                           </w:t>
      </w:r>
      <w:r>
        <w:rPr>
          <w:noProof/>
          <w:lang w:eastAsia="ru-RU"/>
        </w:rPr>
        <w:drawing>
          <wp:inline distT="0" distB="0" distL="0" distR="0">
            <wp:extent cx="1028700" cy="323269"/>
            <wp:effectExtent l="19050" t="0" r="0" b="0"/>
            <wp:docPr id="7" name="Рисунок 5" descr="C:\Users\HP\Desktop\1307223305_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1307223305_16.gif"/>
                    <pic:cNvPicPr>
                      <a:picLocks noChangeAspect="1" noChangeArrowheads="1"/>
                    </pic:cNvPicPr>
                  </pic:nvPicPr>
                  <pic:blipFill>
                    <a:blip r:embed="rId7"/>
                    <a:srcRect/>
                    <a:stretch>
                      <a:fillRect/>
                    </a:stretch>
                  </pic:blipFill>
                  <pic:spPr bwMode="auto">
                    <a:xfrm>
                      <a:off x="0" y="0"/>
                      <a:ext cx="1030948" cy="323975"/>
                    </a:xfrm>
                    <a:prstGeom prst="rect">
                      <a:avLst/>
                    </a:prstGeom>
                    <a:noFill/>
                    <a:ln w="9525">
                      <a:noFill/>
                      <a:miter lim="800000"/>
                      <a:headEnd/>
                      <a:tailEnd/>
                    </a:ln>
                  </pic:spPr>
                </pic:pic>
              </a:graphicData>
            </a:graphic>
          </wp:inline>
        </w:drawing>
      </w:r>
    </w:p>
    <w:p w:rsidR="00AB4419" w:rsidRDefault="00AB4419" w:rsidP="00AB4419">
      <w:pPr>
        <w:pStyle w:val="ParagraphStyle"/>
        <w:jc w:val="both"/>
        <w:rPr>
          <w:rFonts w:ascii="Times New Roman" w:hAnsi="Times New Roman" w:cs="Times New Roman"/>
          <w:bCs/>
        </w:rPr>
      </w:pPr>
      <w:r>
        <w:rPr>
          <w:rFonts w:ascii="Times New Roman" w:hAnsi="Times New Roman" w:cs="Times New Roman"/>
          <w:bCs/>
        </w:rPr>
        <w:t>3) Поверхность соприкосновения реагирующих веществ.</w:t>
      </w:r>
    </w:p>
    <w:p w:rsidR="00AB4419" w:rsidRDefault="00AB4419" w:rsidP="00AB4419">
      <w:pPr>
        <w:pStyle w:val="ParagraphStyle"/>
        <w:jc w:val="both"/>
        <w:rPr>
          <w:rFonts w:ascii="Times New Roman" w:eastAsia="Times New Roman" w:hAnsi="Times New Roman" w:cs="Times New Roman"/>
          <w:i/>
        </w:rPr>
      </w:pPr>
      <w:r w:rsidRPr="005F7843">
        <w:rPr>
          <w:rFonts w:ascii="Times New Roman" w:eastAsia="Times New Roman" w:hAnsi="Times New Roman" w:cs="Times New Roman"/>
          <w:i/>
        </w:rPr>
        <w:t>Демонстрация взаим</w:t>
      </w:r>
      <w:r>
        <w:rPr>
          <w:rFonts w:ascii="Times New Roman" w:eastAsia="Times New Roman" w:hAnsi="Times New Roman" w:cs="Times New Roman"/>
          <w:i/>
        </w:rPr>
        <w:t xml:space="preserve">одействия мела в кусочках и порошкообразного с соляной </w:t>
      </w:r>
      <w:r w:rsidRPr="005F7843">
        <w:rPr>
          <w:rFonts w:ascii="Times New Roman" w:eastAsia="Times New Roman" w:hAnsi="Times New Roman" w:cs="Times New Roman"/>
          <w:i/>
        </w:rPr>
        <w:t>кислотой.</w:t>
      </w:r>
    </w:p>
    <w:p w:rsidR="00AB4419" w:rsidRDefault="00AB4419" w:rsidP="00AB4419">
      <w:pPr>
        <w:pStyle w:val="ParagraphStyle"/>
        <w:jc w:val="both"/>
        <w:rPr>
          <w:rFonts w:ascii="Times New Roman" w:hAnsi="Times New Roman" w:cs="Times New Roman"/>
          <w:bCs/>
        </w:rPr>
      </w:pPr>
      <w:r>
        <w:rPr>
          <w:rFonts w:ascii="Times New Roman" w:eastAsia="Times New Roman" w:hAnsi="Times New Roman" w:cs="Times New Roman"/>
        </w:rPr>
        <w:t xml:space="preserve">Твердые реагирующие вещества следует измельчать, </w:t>
      </w:r>
      <w:r w:rsidR="00C56945">
        <w:rPr>
          <w:rFonts w:ascii="Times New Roman" w:eastAsia="Times New Roman" w:hAnsi="Times New Roman" w:cs="Times New Roman"/>
        </w:rPr>
        <w:t>растирать, т.к. частице на микр</w:t>
      </w:r>
      <w:r w:rsidR="00C56945">
        <w:rPr>
          <w:rFonts w:ascii="Times New Roman" w:hAnsi="Times New Roman" w:cs="Times New Roman"/>
          <w:bCs/>
        </w:rPr>
        <w:t xml:space="preserve">окристалле </w:t>
      </w:r>
      <w:proofErr w:type="spellStart"/>
      <w:r w:rsidR="00C56945">
        <w:rPr>
          <w:rFonts w:ascii="Times New Roman" w:hAnsi="Times New Roman" w:cs="Times New Roman"/>
          <w:bCs/>
        </w:rPr>
        <w:t>реакционноспособнее</w:t>
      </w:r>
      <w:proofErr w:type="spellEnd"/>
      <w:r w:rsidR="00C56945">
        <w:rPr>
          <w:rFonts w:ascii="Times New Roman" w:hAnsi="Times New Roman" w:cs="Times New Roman"/>
          <w:bCs/>
        </w:rPr>
        <w:t>, чем те же частицы на «гладкой поверхности».</w:t>
      </w:r>
    </w:p>
    <w:p w:rsidR="00C56945" w:rsidRDefault="00C56945" w:rsidP="00AB4419">
      <w:pPr>
        <w:pStyle w:val="ParagraphStyle"/>
        <w:jc w:val="both"/>
        <w:rPr>
          <w:rFonts w:ascii="Times New Roman" w:hAnsi="Times New Roman" w:cs="Times New Roman"/>
          <w:bCs/>
        </w:rPr>
      </w:pPr>
      <w:r>
        <w:rPr>
          <w:rFonts w:ascii="Times New Roman" w:hAnsi="Times New Roman" w:cs="Times New Roman"/>
          <w:bCs/>
        </w:rPr>
        <w:t>4) Температура.</w:t>
      </w:r>
    </w:p>
    <w:p w:rsidR="00C56945" w:rsidRDefault="00C56945" w:rsidP="00C56945">
      <w:pPr>
        <w:pStyle w:val="ParagraphStyle"/>
        <w:jc w:val="both"/>
        <w:rPr>
          <w:rFonts w:ascii="Times New Roman" w:eastAsia="Times New Roman" w:hAnsi="Times New Roman" w:cs="Times New Roman"/>
          <w:i/>
        </w:rPr>
      </w:pPr>
      <w:r w:rsidRPr="005F7843">
        <w:rPr>
          <w:rFonts w:ascii="Times New Roman" w:eastAsia="Times New Roman" w:hAnsi="Times New Roman" w:cs="Times New Roman"/>
          <w:i/>
        </w:rPr>
        <w:t>Демонстрация взаим</w:t>
      </w:r>
      <w:r>
        <w:rPr>
          <w:rFonts w:ascii="Times New Roman" w:eastAsia="Times New Roman" w:hAnsi="Times New Roman" w:cs="Times New Roman"/>
          <w:i/>
        </w:rPr>
        <w:t xml:space="preserve">одействия цинка с холодной и горячей  соляной </w:t>
      </w:r>
      <w:r w:rsidRPr="005F7843">
        <w:rPr>
          <w:rFonts w:ascii="Times New Roman" w:eastAsia="Times New Roman" w:hAnsi="Times New Roman" w:cs="Times New Roman"/>
          <w:i/>
        </w:rPr>
        <w:t>кислотой.</w:t>
      </w:r>
    </w:p>
    <w:p w:rsidR="003B58FE" w:rsidRDefault="00C56945" w:rsidP="00C56945">
      <w:pPr>
        <w:pStyle w:val="ParagraphStyle"/>
        <w:jc w:val="both"/>
        <w:rPr>
          <w:rFonts w:ascii="Times New Roman" w:eastAsia="Times New Roman" w:hAnsi="Times New Roman" w:cs="Times New Roman"/>
        </w:rPr>
      </w:pPr>
      <w:r>
        <w:rPr>
          <w:rFonts w:ascii="Times New Roman" w:eastAsia="Times New Roman" w:hAnsi="Times New Roman" w:cs="Times New Roman"/>
        </w:rPr>
        <w:t xml:space="preserve"> В1884г. </w:t>
      </w:r>
      <w:proofErr w:type="spellStart"/>
      <w:r>
        <w:rPr>
          <w:rFonts w:ascii="Times New Roman" w:eastAsia="Times New Roman" w:hAnsi="Times New Roman" w:cs="Times New Roman"/>
        </w:rPr>
        <w:t>Вант-Гоффа</w:t>
      </w:r>
      <w:proofErr w:type="spellEnd"/>
      <w:r>
        <w:rPr>
          <w:rFonts w:ascii="Times New Roman" w:eastAsia="Times New Roman" w:hAnsi="Times New Roman" w:cs="Times New Roman"/>
        </w:rPr>
        <w:t xml:space="preserve"> установил, что при повышение температуры на каждые 10</w:t>
      </w:r>
      <w:proofErr w:type="gramStart"/>
      <w:r>
        <w:rPr>
          <w:rFonts w:ascii="Times New Roman" w:eastAsia="Times New Roman" w:hAnsi="Times New Roman" w:cs="Times New Roman"/>
        </w:rPr>
        <w:t>°С</w:t>
      </w:r>
      <w:proofErr w:type="gramEnd"/>
      <w:r>
        <w:rPr>
          <w:rFonts w:ascii="Times New Roman" w:eastAsia="Times New Roman" w:hAnsi="Times New Roman" w:cs="Times New Roman"/>
        </w:rPr>
        <w:t xml:space="preserve"> скорость химической реакции увеличивается в 2-4 раза.</w:t>
      </w:r>
    </w:p>
    <w:p w:rsidR="00C56945" w:rsidRPr="003B58FE" w:rsidRDefault="003B58FE" w:rsidP="00C56945">
      <w:pPr>
        <w:pStyle w:val="ParagraphStyle"/>
        <w:jc w:val="both"/>
        <w:rPr>
          <w:rFonts w:ascii="Times New Roman" w:eastAsia="Times New Roman" w:hAnsi="Times New Roman" w:cs="Times New Roman"/>
        </w:rPr>
      </w:pPr>
      <w:r>
        <w:rPr>
          <w:rFonts w:ascii="Times New Roman" w:eastAsia="Times New Roman" w:hAnsi="Times New Roman" w:cs="Times New Roman"/>
        </w:rPr>
        <w:t xml:space="preserve">                                         </w:t>
      </w:r>
      <w:r w:rsidRPr="003B58FE">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noProof/>
          <w:lang w:eastAsia="ru-RU"/>
        </w:rPr>
        <w:drawing>
          <wp:inline distT="0" distB="0" distL="0" distR="0">
            <wp:extent cx="999460" cy="447675"/>
            <wp:effectExtent l="19050" t="0" r="0" b="0"/>
            <wp:docPr id="8" name="Рисунок 8" descr="C:\Users\HP\Desktop\вант-гофф1-300x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вант-гофф1-300x134.png"/>
                    <pic:cNvPicPr>
                      <a:picLocks noChangeAspect="1" noChangeArrowheads="1"/>
                    </pic:cNvPicPr>
                  </pic:nvPicPr>
                  <pic:blipFill>
                    <a:blip r:embed="rId8"/>
                    <a:srcRect/>
                    <a:stretch>
                      <a:fillRect/>
                    </a:stretch>
                  </pic:blipFill>
                  <pic:spPr bwMode="auto">
                    <a:xfrm>
                      <a:off x="0" y="0"/>
                      <a:ext cx="999460" cy="447675"/>
                    </a:xfrm>
                    <a:prstGeom prst="rect">
                      <a:avLst/>
                    </a:prstGeom>
                    <a:noFill/>
                    <a:ln w="9525">
                      <a:noFill/>
                      <a:miter lim="800000"/>
                      <a:headEnd/>
                      <a:tailEnd/>
                    </a:ln>
                  </pic:spPr>
                </pic:pic>
              </a:graphicData>
            </a:graphic>
          </wp:inline>
        </w:drawing>
      </w:r>
    </w:p>
    <w:p w:rsidR="00C56945" w:rsidRDefault="003B58FE" w:rsidP="00AB4419">
      <w:pPr>
        <w:pStyle w:val="ParagraphStyle"/>
        <w:jc w:val="both"/>
        <w:rPr>
          <w:rFonts w:ascii="Times New Roman" w:eastAsia="Times New Roman" w:hAnsi="Times New Roman" w:cs="Times New Roman"/>
        </w:rPr>
      </w:pPr>
      <w:r>
        <w:rPr>
          <w:rFonts w:ascii="Times New Roman" w:eastAsia="Times New Roman" w:hAnsi="Times New Roman" w:cs="Times New Roman"/>
        </w:rPr>
        <w:t>5) Катализатор.</w:t>
      </w:r>
    </w:p>
    <w:p w:rsidR="003B58FE" w:rsidRPr="003B58FE" w:rsidRDefault="003B58FE" w:rsidP="00AB4419">
      <w:pPr>
        <w:pStyle w:val="ParagraphStyle"/>
        <w:jc w:val="both"/>
        <w:rPr>
          <w:rFonts w:ascii="Times New Roman" w:eastAsia="Times New Roman" w:hAnsi="Times New Roman" w:cs="Times New Roman"/>
          <w:i/>
        </w:rPr>
      </w:pPr>
      <w:r w:rsidRPr="003B58FE">
        <w:rPr>
          <w:rFonts w:ascii="Times New Roman" w:eastAsia="Times New Roman" w:hAnsi="Times New Roman" w:cs="Times New Roman"/>
          <w:i/>
        </w:rPr>
        <w:t xml:space="preserve">Демонстрация: реакция горения сахара с пеплом (в пепле </w:t>
      </w:r>
      <w:r w:rsidRPr="003B58FE">
        <w:rPr>
          <w:rFonts w:ascii="Times New Roman" w:eastAsia="Times New Roman" w:hAnsi="Times New Roman" w:cs="Times New Roman"/>
          <w:i/>
          <w:lang w:val="en-US"/>
        </w:rPr>
        <w:t>Li</w:t>
      </w:r>
      <w:r w:rsidRPr="003B58FE">
        <w:rPr>
          <w:rFonts w:ascii="Times New Roman" w:eastAsia="Times New Roman" w:hAnsi="Times New Roman" w:cs="Times New Roman"/>
          <w:i/>
          <w:vertAlign w:val="superscript"/>
        </w:rPr>
        <w:t>+</w:t>
      </w:r>
      <w:r w:rsidRPr="003B58FE">
        <w:rPr>
          <w:rFonts w:ascii="Times New Roman" w:eastAsia="Times New Roman" w:hAnsi="Times New Roman" w:cs="Times New Roman"/>
          <w:i/>
        </w:rPr>
        <w:t xml:space="preserve"> - катализатор).</w:t>
      </w:r>
    </w:p>
    <w:p w:rsidR="00485283" w:rsidRDefault="003B58FE" w:rsidP="00AB4419">
      <w:pPr>
        <w:pStyle w:val="ParagraphStyle"/>
        <w:jc w:val="both"/>
        <w:rPr>
          <w:rFonts w:ascii="Times New Roman" w:eastAsia="Times New Roman" w:hAnsi="Times New Roman" w:cs="Times New Roman"/>
          <w:b/>
        </w:rPr>
      </w:pPr>
      <w:r>
        <w:rPr>
          <w:rFonts w:ascii="Times New Roman" w:eastAsia="Times New Roman" w:hAnsi="Times New Roman" w:cs="Times New Roman"/>
          <w:b/>
        </w:rPr>
        <w:t>IV. Закрепление знаний.</w:t>
      </w:r>
    </w:p>
    <w:p w:rsidR="00485283" w:rsidRPr="003B58FE" w:rsidRDefault="003B58FE" w:rsidP="003B58FE">
      <w:pPr>
        <w:spacing w:after="0" w:line="240" w:lineRule="auto"/>
        <w:jc w:val="both"/>
        <w:rPr>
          <w:rFonts w:ascii="Times New Roman" w:eastAsia="Times New Roman" w:hAnsi="Times New Roman" w:cs="Times New Roman"/>
          <w:sz w:val="24"/>
          <w:szCs w:val="24"/>
        </w:rPr>
      </w:pPr>
      <w:r w:rsidRPr="003B58FE">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3B58FE">
        <w:rPr>
          <w:rFonts w:ascii="Times New Roman" w:eastAsia="Times New Roman" w:hAnsi="Times New Roman" w:cs="Times New Roman"/>
          <w:sz w:val="24"/>
          <w:szCs w:val="24"/>
        </w:rPr>
        <w:t>Написать математические выражения для скоростей реакций, протекающих по уравнениям:</w:t>
      </w:r>
    </w:p>
    <w:p w:rsidR="00FE510E" w:rsidRPr="003242E5" w:rsidRDefault="003B58FE" w:rsidP="00FE510E">
      <w:pPr>
        <w:rPr>
          <w:rFonts w:ascii="Times New Roman" w:eastAsia="Times New Roman" w:hAnsi="Times New Roman" w:cs="Times New Roman"/>
          <w:sz w:val="24"/>
          <w:szCs w:val="24"/>
        </w:rPr>
      </w:pPr>
      <w:r w:rsidRPr="003B58FE">
        <w:rPr>
          <w:rFonts w:ascii="Times New Roman" w:eastAsia="Times New Roman" w:hAnsi="Times New Roman" w:cs="Times New Roman"/>
          <w:sz w:val="24"/>
          <w:szCs w:val="24"/>
        </w:rPr>
        <w:t xml:space="preserve">    а) </w:t>
      </w:r>
      <w:r>
        <w:rPr>
          <w:rFonts w:ascii="Times New Roman" w:eastAsia="Times New Roman" w:hAnsi="Times New Roman" w:cs="Times New Roman"/>
          <w:sz w:val="24"/>
          <w:szCs w:val="24"/>
        </w:rPr>
        <w:t>4</w:t>
      </w:r>
      <w:r>
        <w:rPr>
          <w:rFonts w:ascii="Times New Roman" w:eastAsia="Times New Roman" w:hAnsi="Times New Roman" w:cs="Times New Roman"/>
          <w:sz w:val="24"/>
          <w:szCs w:val="24"/>
          <w:lang w:val="en-US"/>
        </w:rPr>
        <w:t>NH</w:t>
      </w:r>
      <w:r w:rsidRPr="00FE510E">
        <w:rPr>
          <w:rFonts w:ascii="Times New Roman" w:eastAsia="Times New Roman" w:hAnsi="Times New Roman" w:cs="Times New Roman"/>
          <w:sz w:val="24"/>
          <w:szCs w:val="24"/>
          <w:vertAlign w:val="subscript"/>
        </w:rPr>
        <w:t>3(</w:t>
      </w:r>
      <w:r>
        <w:rPr>
          <w:rFonts w:ascii="Times New Roman" w:eastAsia="Times New Roman" w:hAnsi="Times New Roman" w:cs="Times New Roman"/>
          <w:sz w:val="24"/>
          <w:szCs w:val="24"/>
          <w:vertAlign w:val="subscript"/>
        </w:rPr>
        <w:t>г</w:t>
      </w:r>
      <w:r w:rsidRPr="00FE510E">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xml:space="preserve"> + 5О</w:t>
      </w:r>
      <w:r>
        <w:rPr>
          <w:rFonts w:ascii="Times New Roman" w:eastAsia="Times New Roman" w:hAnsi="Times New Roman" w:cs="Times New Roman"/>
          <w:sz w:val="24"/>
          <w:szCs w:val="24"/>
          <w:vertAlign w:val="subscript"/>
        </w:rPr>
        <w:t>2(</w:t>
      </w:r>
      <w:r w:rsidR="00FE510E">
        <w:rPr>
          <w:rFonts w:ascii="Times New Roman" w:eastAsia="Times New Roman" w:hAnsi="Times New Roman" w:cs="Times New Roman"/>
          <w:sz w:val="24"/>
          <w:szCs w:val="24"/>
          <w:vertAlign w:val="subscript"/>
        </w:rPr>
        <w:t>г</w:t>
      </w:r>
      <w:r>
        <w:rPr>
          <w:rFonts w:ascii="Times New Roman" w:eastAsia="Times New Roman" w:hAnsi="Times New Roman" w:cs="Times New Roman"/>
          <w:sz w:val="24"/>
          <w:szCs w:val="24"/>
          <w:vertAlign w:val="subscript"/>
        </w:rPr>
        <w:t>)</w:t>
      </w:r>
      <w:r w:rsidR="00FE510E">
        <w:rPr>
          <w:rFonts w:ascii="Times New Roman" w:eastAsia="Times New Roman" w:hAnsi="Times New Roman" w:cs="Times New Roman"/>
          <w:sz w:val="24"/>
          <w:szCs w:val="24"/>
        </w:rPr>
        <w:t xml:space="preserve"> = 4</w:t>
      </w:r>
      <w:r w:rsidR="00FE510E">
        <w:rPr>
          <w:rFonts w:ascii="Times New Roman" w:eastAsia="Times New Roman" w:hAnsi="Times New Roman" w:cs="Times New Roman"/>
          <w:sz w:val="24"/>
          <w:szCs w:val="24"/>
          <w:lang w:val="en-US"/>
        </w:rPr>
        <w:t>N</w:t>
      </w:r>
      <w:proofErr w:type="gramStart"/>
      <w:r w:rsidR="00FE510E">
        <w:rPr>
          <w:rFonts w:ascii="Times New Roman" w:eastAsia="Times New Roman" w:hAnsi="Times New Roman" w:cs="Times New Roman"/>
          <w:sz w:val="24"/>
          <w:szCs w:val="24"/>
        </w:rPr>
        <w:t>О</w:t>
      </w:r>
      <w:r w:rsidR="00FE510E" w:rsidRPr="00FE510E">
        <w:rPr>
          <w:rFonts w:ascii="Times New Roman" w:eastAsia="Times New Roman" w:hAnsi="Times New Roman" w:cs="Times New Roman"/>
          <w:sz w:val="24"/>
          <w:szCs w:val="24"/>
          <w:vertAlign w:val="subscript"/>
        </w:rPr>
        <w:t>(</w:t>
      </w:r>
      <w:proofErr w:type="gramEnd"/>
      <w:r w:rsidR="00FE510E">
        <w:rPr>
          <w:rFonts w:ascii="Times New Roman" w:eastAsia="Times New Roman" w:hAnsi="Times New Roman" w:cs="Times New Roman"/>
          <w:sz w:val="24"/>
          <w:szCs w:val="24"/>
          <w:vertAlign w:val="subscript"/>
        </w:rPr>
        <w:t>г</w:t>
      </w:r>
      <w:r w:rsidR="00FE510E" w:rsidRPr="00FE510E">
        <w:rPr>
          <w:rFonts w:ascii="Times New Roman" w:eastAsia="Times New Roman" w:hAnsi="Times New Roman" w:cs="Times New Roman"/>
          <w:sz w:val="24"/>
          <w:szCs w:val="24"/>
          <w:vertAlign w:val="subscript"/>
        </w:rPr>
        <w:t>)</w:t>
      </w:r>
      <w:r w:rsidR="00FE510E">
        <w:rPr>
          <w:rFonts w:ascii="Times New Roman" w:eastAsia="Times New Roman" w:hAnsi="Times New Roman" w:cs="Times New Roman"/>
          <w:sz w:val="24"/>
          <w:szCs w:val="24"/>
        </w:rPr>
        <w:t xml:space="preserve"> + 6Н</w:t>
      </w:r>
      <w:r w:rsidR="00FE510E">
        <w:rPr>
          <w:rFonts w:ascii="Times New Roman" w:eastAsia="Times New Roman" w:hAnsi="Times New Roman" w:cs="Times New Roman"/>
          <w:sz w:val="24"/>
          <w:szCs w:val="24"/>
          <w:vertAlign w:val="subscript"/>
        </w:rPr>
        <w:t>2(г)</w:t>
      </w:r>
      <w:r w:rsidR="00FE510E">
        <w:rPr>
          <w:rFonts w:ascii="Times New Roman" w:eastAsia="Times New Roman" w:hAnsi="Times New Roman" w:cs="Times New Roman"/>
          <w:sz w:val="24"/>
          <w:szCs w:val="24"/>
        </w:rPr>
        <w:t xml:space="preserve">       б) </w:t>
      </w:r>
      <w:r w:rsidR="00FE510E">
        <w:rPr>
          <w:rFonts w:ascii="Times New Roman" w:eastAsia="Times New Roman" w:hAnsi="Times New Roman" w:cs="Times New Roman"/>
          <w:sz w:val="24"/>
          <w:szCs w:val="24"/>
          <w:lang w:val="en-US"/>
        </w:rPr>
        <w:t>S</w:t>
      </w:r>
      <w:r w:rsidR="00FE510E">
        <w:rPr>
          <w:rFonts w:ascii="Times New Roman" w:eastAsia="Times New Roman" w:hAnsi="Times New Roman" w:cs="Times New Roman"/>
          <w:sz w:val="24"/>
          <w:szCs w:val="24"/>
        </w:rPr>
        <w:t>О</w:t>
      </w:r>
      <w:r w:rsidR="00FE510E">
        <w:rPr>
          <w:rFonts w:ascii="Times New Roman" w:eastAsia="Times New Roman" w:hAnsi="Times New Roman" w:cs="Times New Roman"/>
          <w:sz w:val="24"/>
          <w:szCs w:val="24"/>
          <w:vertAlign w:val="subscript"/>
        </w:rPr>
        <w:t>2</w:t>
      </w:r>
      <w:r w:rsidR="00FE510E" w:rsidRPr="00FE510E">
        <w:rPr>
          <w:rFonts w:ascii="Times New Roman" w:eastAsia="Times New Roman" w:hAnsi="Times New Roman" w:cs="Times New Roman"/>
          <w:sz w:val="24"/>
          <w:szCs w:val="24"/>
          <w:vertAlign w:val="subscript"/>
        </w:rPr>
        <w:t>(</w:t>
      </w:r>
      <w:r w:rsidR="00FE510E">
        <w:rPr>
          <w:rFonts w:ascii="Times New Roman" w:eastAsia="Times New Roman" w:hAnsi="Times New Roman" w:cs="Times New Roman"/>
          <w:sz w:val="24"/>
          <w:szCs w:val="24"/>
          <w:vertAlign w:val="subscript"/>
        </w:rPr>
        <w:t>г</w:t>
      </w:r>
      <w:r w:rsidR="00FE510E" w:rsidRPr="00FE510E">
        <w:rPr>
          <w:rFonts w:ascii="Times New Roman" w:eastAsia="Times New Roman" w:hAnsi="Times New Roman" w:cs="Times New Roman"/>
          <w:sz w:val="24"/>
          <w:szCs w:val="24"/>
          <w:vertAlign w:val="subscript"/>
        </w:rPr>
        <w:t>)</w:t>
      </w:r>
      <w:r w:rsidR="00FE510E">
        <w:rPr>
          <w:rFonts w:ascii="Times New Roman" w:eastAsia="Times New Roman" w:hAnsi="Times New Roman" w:cs="Times New Roman"/>
          <w:sz w:val="24"/>
          <w:szCs w:val="24"/>
        </w:rPr>
        <w:t xml:space="preserve"> + 2Н</w:t>
      </w:r>
      <w:r w:rsidR="00FE510E">
        <w:rPr>
          <w:rFonts w:ascii="Times New Roman" w:eastAsia="Times New Roman" w:hAnsi="Times New Roman" w:cs="Times New Roman"/>
          <w:sz w:val="24"/>
          <w:szCs w:val="24"/>
          <w:vertAlign w:val="subscript"/>
        </w:rPr>
        <w:t>2</w:t>
      </w:r>
      <w:r w:rsidR="00FE510E">
        <w:rPr>
          <w:rFonts w:ascii="Times New Roman" w:eastAsia="Times New Roman" w:hAnsi="Times New Roman" w:cs="Times New Roman"/>
          <w:sz w:val="24"/>
          <w:szCs w:val="24"/>
          <w:lang w:val="en-US"/>
        </w:rPr>
        <w:t>S</w:t>
      </w:r>
      <w:r w:rsidR="00FE510E">
        <w:rPr>
          <w:rFonts w:ascii="Times New Roman" w:eastAsia="Times New Roman" w:hAnsi="Times New Roman" w:cs="Times New Roman"/>
          <w:sz w:val="24"/>
          <w:szCs w:val="24"/>
        </w:rPr>
        <w:t xml:space="preserve"> = </w:t>
      </w:r>
      <w:r w:rsidR="00FE510E">
        <w:rPr>
          <w:rFonts w:ascii="Times New Roman" w:eastAsia="Times New Roman" w:hAnsi="Times New Roman" w:cs="Times New Roman"/>
          <w:sz w:val="24"/>
          <w:szCs w:val="24"/>
          <w:lang w:val="en-US"/>
        </w:rPr>
        <w:t>S</w:t>
      </w:r>
      <w:r w:rsidR="00FE510E">
        <w:rPr>
          <w:rFonts w:ascii="Times New Roman" w:eastAsia="Times New Roman" w:hAnsi="Times New Roman" w:cs="Times New Roman"/>
          <w:sz w:val="24"/>
          <w:szCs w:val="24"/>
        </w:rPr>
        <w:t xml:space="preserve"> + </w:t>
      </w:r>
      <w:r w:rsidR="00FE510E" w:rsidRPr="00FE510E">
        <w:rPr>
          <w:rFonts w:ascii="Times New Roman" w:eastAsia="Times New Roman" w:hAnsi="Times New Roman" w:cs="Times New Roman"/>
          <w:sz w:val="24"/>
          <w:szCs w:val="24"/>
        </w:rPr>
        <w:t>2</w:t>
      </w:r>
      <w:r w:rsidR="00FE510E">
        <w:rPr>
          <w:rFonts w:ascii="Times New Roman" w:eastAsia="Times New Roman" w:hAnsi="Times New Roman" w:cs="Times New Roman"/>
          <w:sz w:val="24"/>
          <w:szCs w:val="24"/>
        </w:rPr>
        <w:t>Н</w:t>
      </w:r>
      <w:r w:rsidR="00FE510E">
        <w:rPr>
          <w:rFonts w:ascii="Times New Roman" w:eastAsia="Times New Roman" w:hAnsi="Times New Roman" w:cs="Times New Roman"/>
          <w:sz w:val="24"/>
          <w:szCs w:val="24"/>
          <w:vertAlign w:val="subscript"/>
        </w:rPr>
        <w:t>2</w:t>
      </w:r>
      <w:r w:rsidR="00FE510E">
        <w:rPr>
          <w:rFonts w:ascii="Times New Roman" w:eastAsia="Times New Roman" w:hAnsi="Times New Roman" w:cs="Times New Roman"/>
          <w:sz w:val="24"/>
          <w:szCs w:val="24"/>
          <w:lang w:val="en-US"/>
        </w:rPr>
        <w:t>O</w:t>
      </w:r>
    </w:p>
    <w:p w:rsidR="00FE510E" w:rsidRPr="00FE510E" w:rsidRDefault="00FE510E" w:rsidP="00FE510E">
      <w:pPr>
        <w:rPr>
          <w:rFonts w:ascii="Times New Roman" w:eastAsia="Times New Roman" w:hAnsi="Times New Roman" w:cs="Times New Roman"/>
          <w:sz w:val="24"/>
          <w:szCs w:val="24"/>
        </w:rPr>
      </w:pPr>
      <w:r w:rsidRPr="00FE510E">
        <w:rPr>
          <w:rFonts w:ascii="Times New Roman" w:eastAsia="Times New Roman" w:hAnsi="Times New Roman" w:cs="Times New Roman"/>
          <w:sz w:val="24"/>
          <w:szCs w:val="24"/>
        </w:rPr>
        <w:t>2)</w:t>
      </w:r>
      <w:r>
        <w:rPr>
          <w:rFonts w:ascii="Times New Roman" w:eastAsia="Times New Roman" w:hAnsi="Times New Roman" w:cs="Times New Roman"/>
          <w:sz w:val="24"/>
          <w:szCs w:val="24"/>
        </w:rPr>
        <w:t>Во сколько раз увеличится скорость реакции при повышении температуры от 50° до 100</w:t>
      </w:r>
      <w:proofErr w:type="gramStart"/>
      <w:r>
        <w:rPr>
          <w:rFonts w:ascii="Times New Roman" w:eastAsia="Times New Roman" w:hAnsi="Times New Roman" w:cs="Times New Roman"/>
          <w:sz w:val="24"/>
          <w:szCs w:val="24"/>
        </w:rPr>
        <w:t>°С</w:t>
      </w:r>
      <w:proofErr w:type="gramEnd"/>
      <w:r>
        <w:rPr>
          <w:rFonts w:ascii="Times New Roman" w:eastAsia="Times New Roman" w:hAnsi="Times New Roman" w:cs="Times New Roman"/>
          <w:sz w:val="24"/>
          <w:szCs w:val="24"/>
        </w:rPr>
        <w:t xml:space="preserve">, если температурный коэффициент скорости равен 2.       </w:t>
      </w:r>
    </w:p>
    <w:p w:rsidR="00485283" w:rsidRPr="0008792F" w:rsidRDefault="00FE510E" w:rsidP="00FE510E">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485283">
        <w:rPr>
          <w:rFonts w:ascii="Times New Roman" w:eastAsia="Times New Roman" w:hAnsi="Times New Roman" w:cs="Times New Roman"/>
          <w:b/>
          <w:sz w:val="24"/>
          <w:szCs w:val="24"/>
        </w:rPr>
        <w:t xml:space="preserve">V. </w:t>
      </w:r>
      <w:r w:rsidR="00485283" w:rsidRPr="00242929">
        <w:rPr>
          <w:rFonts w:ascii="Times New Roman" w:eastAsia="Times New Roman" w:hAnsi="Times New Roman" w:cs="Times New Roman"/>
          <w:b/>
          <w:sz w:val="24"/>
          <w:szCs w:val="24"/>
        </w:rPr>
        <w:t>Домашнее задание:</w:t>
      </w:r>
      <w:r w:rsidR="00485283">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п.13</w:t>
      </w:r>
      <w:r w:rsidR="00485283" w:rsidRPr="0008792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5316EB">
        <w:rPr>
          <w:rFonts w:ascii="Times New Roman" w:eastAsia="Times New Roman" w:hAnsi="Times New Roman" w:cs="Times New Roman"/>
          <w:sz w:val="24"/>
          <w:szCs w:val="24"/>
        </w:rPr>
        <w:t>уп</w:t>
      </w:r>
      <w:r>
        <w:rPr>
          <w:rFonts w:ascii="Times New Roman" w:eastAsia="Times New Roman" w:hAnsi="Times New Roman" w:cs="Times New Roman"/>
          <w:sz w:val="24"/>
          <w:szCs w:val="24"/>
        </w:rPr>
        <w:t>р.6</w:t>
      </w:r>
      <w:r w:rsidR="00485283">
        <w:rPr>
          <w:rFonts w:ascii="Times New Roman" w:eastAsia="Times New Roman" w:hAnsi="Times New Roman" w:cs="Times New Roman"/>
          <w:sz w:val="24"/>
          <w:szCs w:val="24"/>
        </w:rPr>
        <w:t>.</w:t>
      </w:r>
    </w:p>
    <w:p w:rsidR="00485283" w:rsidRDefault="00485283" w:rsidP="00485283">
      <w:pPr>
        <w:pStyle w:val="ParagraphStyle"/>
        <w:jc w:val="both"/>
        <w:rPr>
          <w:rFonts w:ascii="Times New Roman" w:hAnsi="Times New Roman" w:cs="Times New Roman"/>
          <w:bCs/>
        </w:rPr>
      </w:pPr>
      <w:r>
        <w:rPr>
          <w:rFonts w:ascii="Times New Roman" w:hAnsi="Times New Roman" w:cs="Times New Roman"/>
          <w:bCs/>
        </w:rPr>
        <w:t xml:space="preserve">       </w:t>
      </w:r>
    </w:p>
    <w:p w:rsidR="00274FC2" w:rsidRDefault="00274FC2" w:rsidP="00485283">
      <w:pPr>
        <w:spacing w:line="240" w:lineRule="auto"/>
        <w:jc w:val="both"/>
      </w:pPr>
    </w:p>
    <w:sectPr w:rsidR="00274FC2" w:rsidSect="00EA4DE3">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30282"/>
    <w:multiLevelType w:val="hybridMultilevel"/>
    <w:tmpl w:val="069E3B96"/>
    <w:lvl w:ilvl="0" w:tplc="74B2321E">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3962691"/>
    <w:multiLevelType w:val="hybridMultilevel"/>
    <w:tmpl w:val="EB12D8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E41510B"/>
    <w:multiLevelType w:val="hybridMultilevel"/>
    <w:tmpl w:val="9320DD58"/>
    <w:lvl w:ilvl="0" w:tplc="EEFE49F4">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
    <w:nsid w:val="554869E2"/>
    <w:multiLevelType w:val="hybridMultilevel"/>
    <w:tmpl w:val="80F4A2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85283"/>
    <w:rsid w:val="000A5A80"/>
    <w:rsid w:val="001556DD"/>
    <w:rsid w:val="00160BA0"/>
    <w:rsid w:val="001C2B8D"/>
    <w:rsid w:val="00255AD0"/>
    <w:rsid w:val="00274FC2"/>
    <w:rsid w:val="00296F87"/>
    <w:rsid w:val="003242E5"/>
    <w:rsid w:val="003B58FE"/>
    <w:rsid w:val="00420B5E"/>
    <w:rsid w:val="004804CF"/>
    <w:rsid w:val="00485283"/>
    <w:rsid w:val="004F102C"/>
    <w:rsid w:val="005316EB"/>
    <w:rsid w:val="005F7843"/>
    <w:rsid w:val="00650C92"/>
    <w:rsid w:val="00687E6A"/>
    <w:rsid w:val="00691F7C"/>
    <w:rsid w:val="006C3023"/>
    <w:rsid w:val="006C5954"/>
    <w:rsid w:val="007D70B0"/>
    <w:rsid w:val="00810A76"/>
    <w:rsid w:val="008B0DBF"/>
    <w:rsid w:val="008F07F1"/>
    <w:rsid w:val="008F5CF4"/>
    <w:rsid w:val="00963A52"/>
    <w:rsid w:val="00AB4419"/>
    <w:rsid w:val="00B2701B"/>
    <w:rsid w:val="00B84664"/>
    <w:rsid w:val="00C56945"/>
    <w:rsid w:val="00C75CFB"/>
    <w:rsid w:val="00D769BA"/>
    <w:rsid w:val="00D9703A"/>
    <w:rsid w:val="00E251FE"/>
    <w:rsid w:val="00EA4DE3"/>
    <w:rsid w:val="00F12502"/>
    <w:rsid w:val="00F834DC"/>
    <w:rsid w:val="00FE51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A8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485283"/>
    <w:pPr>
      <w:autoSpaceDE w:val="0"/>
      <w:autoSpaceDN w:val="0"/>
      <w:adjustRightInd w:val="0"/>
      <w:spacing w:after="0" w:line="240" w:lineRule="auto"/>
    </w:pPr>
    <w:rPr>
      <w:rFonts w:ascii="Arial" w:eastAsiaTheme="minorHAnsi" w:hAnsi="Arial" w:cs="Arial"/>
      <w:sz w:val="24"/>
      <w:szCs w:val="24"/>
      <w:lang w:eastAsia="en-US"/>
    </w:rPr>
  </w:style>
  <w:style w:type="paragraph" w:styleId="a3">
    <w:name w:val="Balloon Text"/>
    <w:basedOn w:val="a"/>
    <w:link w:val="a4"/>
    <w:uiPriority w:val="99"/>
    <w:semiHidden/>
    <w:unhideWhenUsed/>
    <w:rsid w:val="0048528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85283"/>
    <w:rPr>
      <w:rFonts w:ascii="Tahoma" w:hAnsi="Tahoma" w:cs="Tahoma"/>
      <w:sz w:val="16"/>
      <w:szCs w:val="16"/>
    </w:rPr>
  </w:style>
  <w:style w:type="paragraph" w:customStyle="1" w:styleId="a5">
    <w:name w:val="Знак Знак Знак Знак"/>
    <w:basedOn w:val="a"/>
    <w:rsid w:val="00B2701B"/>
    <w:pPr>
      <w:spacing w:after="160" w:line="240" w:lineRule="exact"/>
    </w:pPr>
    <w:rPr>
      <w:rFonts w:ascii="Verdana" w:eastAsia="Times New Roman" w:hAnsi="Verdana" w:cs="Times New Roman"/>
      <w:sz w:val="20"/>
      <w:szCs w:val="20"/>
      <w:lang w:val="en-US" w:eastAsia="en-US"/>
    </w:rPr>
  </w:style>
  <w:style w:type="character" w:styleId="a6">
    <w:name w:val="Placeholder Text"/>
    <w:basedOn w:val="a0"/>
    <w:uiPriority w:val="99"/>
    <w:semiHidden/>
    <w:rsid w:val="00296F87"/>
    <w:rPr>
      <w:color w:val="808080"/>
    </w:rPr>
  </w:style>
  <w:style w:type="paragraph" w:styleId="a7">
    <w:name w:val="List Paragraph"/>
    <w:basedOn w:val="a"/>
    <w:uiPriority w:val="34"/>
    <w:qFormat/>
    <w:rsid w:val="003B58F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335</TotalTime>
  <Pages>3</Pages>
  <Words>1073</Words>
  <Characters>6119</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2017-02-13T17:23:00Z</dcterms:created>
  <dcterms:modified xsi:type="dcterms:W3CDTF">2017-02-27T13:27:00Z</dcterms:modified>
</cp:coreProperties>
</file>